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00" w:rsidRDefault="005C5500" w:rsidP="005C5500">
      <w:pPr>
        <w:jc w:val="center"/>
        <w:rPr>
          <w:b/>
          <w:sz w:val="20"/>
          <w:szCs w:val="20"/>
        </w:rPr>
      </w:pPr>
      <w:r>
        <w:rPr>
          <w:b/>
          <w:sz w:val="20"/>
          <w:szCs w:val="20"/>
        </w:rPr>
        <w:t xml:space="preserve">ДОГОВОР ПОСТАВКИ </w:t>
      </w:r>
      <w:proofErr w:type="spellStart"/>
      <w:r>
        <w:rPr>
          <w:b/>
          <w:sz w:val="20"/>
          <w:szCs w:val="20"/>
        </w:rPr>
        <w:t>Алк</w:t>
      </w:r>
      <w:proofErr w:type="spellEnd"/>
      <w:r>
        <w:rPr>
          <w:b/>
          <w:sz w:val="20"/>
          <w:szCs w:val="20"/>
        </w:rPr>
        <w:t xml:space="preserve"> № ____</w:t>
      </w:r>
    </w:p>
    <w:p w:rsidR="005C5500" w:rsidRDefault="005C5500" w:rsidP="005C5500">
      <w:pPr>
        <w:rPr>
          <w:sz w:val="20"/>
          <w:szCs w:val="20"/>
        </w:rPr>
      </w:pPr>
      <w:proofErr w:type="gramStart"/>
      <w:r>
        <w:rPr>
          <w:sz w:val="20"/>
          <w:szCs w:val="20"/>
        </w:rPr>
        <w:t>город  Бердск</w:t>
      </w:r>
      <w:proofErr w:type="gramEnd"/>
      <w:r>
        <w:rPr>
          <w:sz w:val="20"/>
          <w:szCs w:val="20"/>
        </w:rPr>
        <w:t xml:space="preserve">  Новосибирской области                                                      « _____» _______________ 201____ г.</w:t>
      </w:r>
      <w:r>
        <w:rPr>
          <w:sz w:val="20"/>
          <w:szCs w:val="20"/>
        </w:rPr>
        <w:br/>
      </w:r>
    </w:p>
    <w:p w:rsidR="005C5500" w:rsidRDefault="005C5500" w:rsidP="005C5500">
      <w:pPr>
        <w:jc w:val="both"/>
        <w:rPr>
          <w:sz w:val="20"/>
          <w:szCs w:val="20"/>
        </w:rPr>
      </w:pPr>
      <w:r>
        <w:rPr>
          <w:sz w:val="20"/>
          <w:szCs w:val="20"/>
        </w:rPr>
        <w:t xml:space="preserve">____________________________________________________________________________________, именуем___ в дальнейшем «Поставщик», в лице ______________________________________, </w:t>
      </w:r>
      <w:proofErr w:type="spellStart"/>
      <w:r>
        <w:rPr>
          <w:sz w:val="20"/>
          <w:szCs w:val="20"/>
        </w:rPr>
        <w:t>действующ</w:t>
      </w:r>
      <w:proofErr w:type="spellEnd"/>
      <w:r>
        <w:rPr>
          <w:sz w:val="20"/>
          <w:szCs w:val="20"/>
        </w:rPr>
        <w:t>___ на основании ___________________________________________________________, с одной стороны, и Общество с ограниченной ответственностью «</w:t>
      </w:r>
      <w:proofErr w:type="spellStart"/>
      <w:r>
        <w:rPr>
          <w:sz w:val="20"/>
          <w:szCs w:val="20"/>
        </w:rPr>
        <w:t>ПродТорг</w:t>
      </w:r>
      <w:proofErr w:type="spellEnd"/>
      <w:r>
        <w:rPr>
          <w:sz w:val="20"/>
          <w:szCs w:val="20"/>
        </w:rPr>
        <w:t xml:space="preserve"> 2», именуемое в дальнейшем «Покупатель», в лице </w:t>
      </w:r>
      <w:proofErr w:type="spellStart"/>
      <w:r>
        <w:rPr>
          <w:sz w:val="20"/>
          <w:szCs w:val="20"/>
        </w:rPr>
        <w:t>Болтрукевича</w:t>
      </w:r>
      <w:proofErr w:type="spellEnd"/>
      <w:r>
        <w:rPr>
          <w:sz w:val="20"/>
          <w:szCs w:val="20"/>
        </w:rPr>
        <w:t xml:space="preserve"> Алексея Владимировича, действующего на основании доверенности №</w:t>
      </w:r>
      <w:r w:rsidR="009F512B">
        <w:rPr>
          <w:sz w:val="20"/>
          <w:szCs w:val="20"/>
        </w:rPr>
        <w:t xml:space="preserve"> 98</w:t>
      </w:r>
      <w:r>
        <w:rPr>
          <w:sz w:val="20"/>
          <w:szCs w:val="20"/>
        </w:rPr>
        <w:t>от «05» августа 201</w:t>
      </w:r>
      <w:r w:rsidR="009F512B">
        <w:rPr>
          <w:sz w:val="20"/>
          <w:szCs w:val="20"/>
        </w:rPr>
        <w:t>6</w:t>
      </w:r>
      <w:r>
        <w:rPr>
          <w:sz w:val="20"/>
          <w:szCs w:val="20"/>
        </w:rPr>
        <w:t xml:space="preserve"> г., с другой стороны, именуемые вместе «Стороны», а по отдельности «Сторона», заключили настоящий договор (далее - Договор) о нижеследующем.</w:t>
      </w:r>
    </w:p>
    <w:p w:rsidR="005C5500" w:rsidRDefault="005C5500" w:rsidP="005C5500">
      <w:pPr>
        <w:pStyle w:val="a6"/>
        <w:numPr>
          <w:ilvl w:val="0"/>
          <w:numId w:val="1"/>
        </w:numPr>
        <w:jc w:val="center"/>
        <w:rPr>
          <w:b/>
          <w:sz w:val="20"/>
          <w:szCs w:val="20"/>
        </w:rPr>
      </w:pPr>
      <w:r>
        <w:rPr>
          <w:b/>
          <w:sz w:val="20"/>
          <w:szCs w:val="20"/>
        </w:rPr>
        <w:t>Предмет договора.</w:t>
      </w:r>
    </w:p>
    <w:p w:rsidR="005C5500" w:rsidRDefault="005C5500" w:rsidP="005C5500">
      <w:pPr>
        <w:jc w:val="both"/>
        <w:rPr>
          <w:sz w:val="20"/>
          <w:szCs w:val="20"/>
        </w:rPr>
      </w:pPr>
      <w:r>
        <w:rPr>
          <w:sz w:val="20"/>
          <w:szCs w:val="20"/>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5C5500" w:rsidRDefault="005C5500" w:rsidP="005C5500">
      <w:pPr>
        <w:jc w:val="both"/>
        <w:rPr>
          <w:sz w:val="20"/>
          <w:szCs w:val="20"/>
        </w:rPr>
      </w:pPr>
      <w:r>
        <w:rPr>
          <w:sz w:val="20"/>
          <w:szCs w:val="20"/>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5C5500" w:rsidRDefault="005C5500" w:rsidP="005C5500">
      <w:pPr>
        <w:jc w:val="both"/>
        <w:rPr>
          <w:sz w:val="20"/>
          <w:szCs w:val="20"/>
        </w:rPr>
      </w:pPr>
      <w:r>
        <w:rPr>
          <w:sz w:val="20"/>
          <w:szCs w:val="20"/>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5C5500" w:rsidRDefault="005C5500" w:rsidP="005C5500">
      <w:pPr>
        <w:jc w:val="both"/>
        <w:rPr>
          <w:sz w:val="20"/>
          <w:szCs w:val="20"/>
        </w:rPr>
      </w:pPr>
      <w:r>
        <w:rPr>
          <w:sz w:val="20"/>
          <w:szCs w:val="20"/>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5C5500" w:rsidRDefault="005C5500" w:rsidP="005C5500">
      <w:pPr>
        <w:jc w:val="both"/>
        <w:rPr>
          <w:sz w:val="20"/>
          <w:szCs w:val="20"/>
        </w:rPr>
      </w:pPr>
      <w:r>
        <w:rPr>
          <w:sz w:val="20"/>
          <w:szCs w:val="20"/>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5C5500" w:rsidRDefault="005C5500" w:rsidP="005C5500">
      <w:pPr>
        <w:jc w:val="both"/>
        <w:rPr>
          <w:sz w:val="20"/>
          <w:szCs w:val="20"/>
        </w:rPr>
      </w:pPr>
      <w:r>
        <w:rPr>
          <w:sz w:val="20"/>
          <w:szCs w:val="20"/>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5C5500" w:rsidRDefault="005C5500" w:rsidP="005C5500">
      <w:pPr>
        <w:jc w:val="both"/>
        <w:rPr>
          <w:sz w:val="20"/>
          <w:szCs w:val="20"/>
        </w:rPr>
      </w:pPr>
      <w:r>
        <w:rPr>
          <w:sz w:val="20"/>
          <w:szCs w:val="20"/>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5C5500" w:rsidRDefault="005C5500" w:rsidP="005C5500">
      <w:pPr>
        <w:pStyle w:val="a6"/>
        <w:numPr>
          <w:ilvl w:val="0"/>
          <w:numId w:val="1"/>
        </w:numPr>
        <w:jc w:val="center"/>
        <w:rPr>
          <w:b/>
          <w:sz w:val="20"/>
          <w:szCs w:val="20"/>
        </w:rPr>
      </w:pPr>
      <w:r>
        <w:rPr>
          <w:b/>
          <w:sz w:val="20"/>
          <w:szCs w:val="20"/>
        </w:rPr>
        <w:t xml:space="preserve">Порядок заказа Товара </w:t>
      </w:r>
    </w:p>
    <w:p w:rsidR="005C5500" w:rsidRDefault="005C5500" w:rsidP="005C5500">
      <w:pPr>
        <w:jc w:val="both"/>
        <w:rPr>
          <w:sz w:val="20"/>
          <w:szCs w:val="20"/>
        </w:rPr>
      </w:pPr>
      <w:r>
        <w:rPr>
          <w:sz w:val="20"/>
          <w:szCs w:val="20"/>
        </w:rPr>
        <w:t>2.1. Заявки Покупателя на поставку Товара являются обязательными для Поставщика.</w:t>
      </w:r>
    </w:p>
    <w:p w:rsidR="005C5500" w:rsidRDefault="005C5500" w:rsidP="005C5500">
      <w:pPr>
        <w:jc w:val="both"/>
        <w:rPr>
          <w:sz w:val="20"/>
          <w:szCs w:val="20"/>
        </w:rPr>
      </w:pPr>
      <w:r>
        <w:rPr>
          <w:sz w:val="20"/>
          <w:szCs w:val="20"/>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5C5500" w:rsidRDefault="005C5500" w:rsidP="005C5500">
      <w:pPr>
        <w:jc w:val="both"/>
        <w:rPr>
          <w:sz w:val="20"/>
          <w:szCs w:val="20"/>
        </w:rPr>
      </w:pPr>
      <w:r>
        <w:rPr>
          <w:sz w:val="20"/>
          <w:szCs w:val="20"/>
        </w:rPr>
        <w:t>2.3. Заявка должна содержать: наименование, ассортимент и количество Товара в партии, код Товара, адрес места доставки Товара, сроки поставки.</w:t>
      </w:r>
    </w:p>
    <w:p w:rsidR="005C5500" w:rsidRDefault="005C5500" w:rsidP="005C5500">
      <w:pPr>
        <w:jc w:val="both"/>
        <w:rPr>
          <w:sz w:val="20"/>
          <w:szCs w:val="20"/>
        </w:rPr>
      </w:pPr>
      <w:r>
        <w:rPr>
          <w:sz w:val="20"/>
          <w:szCs w:val="20"/>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5C5500" w:rsidRDefault="005C5500" w:rsidP="005C5500">
      <w:pPr>
        <w:jc w:val="both"/>
        <w:rPr>
          <w:sz w:val="20"/>
          <w:szCs w:val="20"/>
        </w:rPr>
      </w:pPr>
      <w:r>
        <w:rPr>
          <w:sz w:val="20"/>
          <w:szCs w:val="20"/>
        </w:rPr>
        <w:t>Отсутствие подтверждения заявки или отказа от ее исполнения Стороны считают заявку принятой.</w:t>
      </w:r>
    </w:p>
    <w:p w:rsidR="005C5500" w:rsidRDefault="005C5500" w:rsidP="005C5500">
      <w:pPr>
        <w:pStyle w:val="a6"/>
        <w:numPr>
          <w:ilvl w:val="0"/>
          <w:numId w:val="1"/>
        </w:numPr>
        <w:jc w:val="center"/>
        <w:rPr>
          <w:b/>
          <w:sz w:val="20"/>
          <w:szCs w:val="20"/>
        </w:rPr>
      </w:pPr>
      <w:r>
        <w:rPr>
          <w:b/>
          <w:sz w:val="20"/>
          <w:szCs w:val="20"/>
        </w:rPr>
        <w:t>Сроки и порядок поставки.</w:t>
      </w:r>
    </w:p>
    <w:p w:rsidR="005C5500" w:rsidRDefault="005C5500" w:rsidP="005C5500">
      <w:pPr>
        <w:jc w:val="both"/>
        <w:rPr>
          <w:sz w:val="20"/>
          <w:szCs w:val="20"/>
        </w:rPr>
      </w:pPr>
      <w:r>
        <w:rPr>
          <w:sz w:val="20"/>
          <w:szCs w:val="20"/>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5C5500" w:rsidRDefault="005C5500" w:rsidP="005C5500">
      <w:pPr>
        <w:jc w:val="both"/>
        <w:rPr>
          <w:sz w:val="20"/>
          <w:szCs w:val="20"/>
        </w:rPr>
      </w:pPr>
      <w:r>
        <w:rPr>
          <w:sz w:val="20"/>
          <w:szCs w:val="20"/>
        </w:rPr>
        <w:t xml:space="preserve">3.2. Поставка Товара осуществляется путем его </w:t>
      </w:r>
      <w:r>
        <w:rPr>
          <w:i/>
          <w:iCs/>
          <w:sz w:val="20"/>
          <w:szCs w:val="20"/>
        </w:rPr>
        <w:t>(подчеркнуть нужное):</w:t>
      </w:r>
      <w:r>
        <w:rPr>
          <w:sz w:val="20"/>
          <w:szCs w:val="20"/>
        </w:rPr>
        <w:t xml:space="preserve"> доставки транспортом Поставщиком </w:t>
      </w:r>
      <w:proofErr w:type="gramStart"/>
      <w:r>
        <w:rPr>
          <w:sz w:val="20"/>
          <w:szCs w:val="20"/>
        </w:rPr>
        <w:t>или  выборки</w:t>
      </w:r>
      <w:proofErr w:type="gramEnd"/>
      <w:r>
        <w:rPr>
          <w:sz w:val="20"/>
          <w:szCs w:val="20"/>
        </w:rPr>
        <w:t xml:space="preserve"> Покупателем.</w:t>
      </w:r>
    </w:p>
    <w:p w:rsidR="005C5500" w:rsidRDefault="005C5500" w:rsidP="005C5500">
      <w:pPr>
        <w:jc w:val="both"/>
        <w:rPr>
          <w:sz w:val="20"/>
          <w:szCs w:val="20"/>
        </w:rPr>
      </w:pPr>
      <w:r>
        <w:rPr>
          <w:sz w:val="20"/>
          <w:szCs w:val="20"/>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5C5500" w:rsidRDefault="005C5500" w:rsidP="005C5500">
      <w:pPr>
        <w:jc w:val="both"/>
        <w:rPr>
          <w:sz w:val="20"/>
          <w:szCs w:val="20"/>
        </w:rPr>
      </w:pPr>
      <w:r>
        <w:rPr>
          <w:sz w:val="20"/>
          <w:szCs w:val="20"/>
        </w:rPr>
        <w:t xml:space="preserve"> На тару (упаковку) Товара должна быть нанесена маркировка в соответствии с требованиями законодательства РФ.</w:t>
      </w:r>
    </w:p>
    <w:p w:rsidR="005C5500" w:rsidRDefault="005C5500" w:rsidP="005C5500">
      <w:pPr>
        <w:jc w:val="both"/>
        <w:rPr>
          <w:sz w:val="20"/>
          <w:szCs w:val="20"/>
        </w:rPr>
      </w:pPr>
      <w:r>
        <w:rPr>
          <w:sz w:val="20"/>
          <w:szCs w:val="20"/>
        </w:rPr>
        <w:t xml:space="preserve">3.4. Поставщик обязан подготовить Товар к передаче Покупателю: </w:t>
      </w:r>
      <w:proofErr w:type="spellStart"/>
      <w:r>
        <w:rPr>
          <w:sz w:val="20"/>
          <w:szCs w:val="20"/>
        </w:rPr>
        <w:t>затарить</w:t>
      </w:r>
      <w:proofErr w:type="spellEnd"/>
      <w:r>
        <w:rPr>
          <w:sz w:val="20"/>
          <w:szCs w:val="20"/>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5C5500" w:rsidRDefault="005C5500" w:rsidP="005C5500">
      <w:pPr>
        <w:jc w:val="both"/>
        <w:rPr>
          <w:sz w:val="20"/>
          <w:szCs w:val="20"/>
        </w:rPr>
      </w:pPr>
      <w:r>
        <w:rPr>
          <w:sz w:val="20"/>
          <w:szCs w:val="20"/>
        </w:rPr>
        <w:t>3.5. Ассортимент каждой партии Товара Поставщик вправе корректировать только с письменного согласия Покупателя.</w:t>
      </w:r>
    </w:p>
    <w:p w:rsidR="005C5500" w:rsidRDefault="005C5500" w:rsidP="005C5500">
      <w:pPr>
        <w:jc w:val="both"/>
        <w:rPr>
          <w:sz w:val="20"/>
          <w:szCs w:val="20"/>
        </w:rPr>
      </w:pPr>
      <w:r>
        <w:rPr>
          <w:sz w:val="20"/>
          <w:szCs w:val="20"/>
        </w:rPr>
        <w:t>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w:t>
      </w:r>
      <w:r w:rsidR="009F512B">
        <w:rPr>
          <w:sz w:val="20"/>
          <w:szCs w:val="20"/>
        </w:rPr>
        <w:t>смотренные законодательством РФ</w:t>
      </w:r>
      <w:r>
        <w:rPr>
          <w:sz w:val="20"/>
          <w:szCs w:val="20"/>
        </w:rPr>
        <w:t xml:space="preserve">. </w:t>
      </w:r>
    </w:p>
    <w:p w:rsidR="005C5500" w:rsidRDefault="005C5500" w:rsidP="005C5500">
      <w:pPr>
        <w:jc w:val="both"/>
        <w:rPr>
          <w:sz w:val="20"/>
          <w:szCs w:val="20"/>
        </w:rPr>
      </w:pPr>
      <w:r>
        <w:rPr>
          <w:sz w:val="20"/>
          <w:szCs w:val="20"/>
        </w:rPr>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5C5500" w:rsidRDefault="005C5500" w:rsidP="005C5500">
      <w:pPr>
        <w:jc w:val="both"/>
        <w:rPr>
          <w:sz w:val="20"/>
          <w:szCs w:val="20"/>
        </w:rPr>
      </w:pPr>
      <w:r>
        <w:rPr>
          <w:sz w:val="20"/>
          <w:szCs w:val="20"/>
        </w:rPr>
        <w:lastRenderedPageBreak/>
        <w:t>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w:t>
      </w:r>
      <w:proofErr w:type="gramStart"/>
      <w:r>
        <w:rPr>
          <w:sz w:val="20"/>
          <w:szCs w:val="20"/>
        </w:rPr>
        <w:t>6 ,</w:t>
      </w:r>
      <w:proofErr w:type="gramEnd"/>
      <w:r>
        <w:rPr>
          <w:sz w:val="20"/>
          <w:szCs w:val="20"/>
        </w:rPr>
        <w:t xml:space="preserve">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Pr>
          <w:iCs/>
          <w:sz w:val="20"/>
          <w:szCs w:val="20"/>
        </w:rPr>
        <w:t>заказным письмом с уведомлением о вручении, по факсу.</w:t>
      </w:r>
      <w:r>
        <w:rPr>
          <w:i/>
          <w:iCs/>
          <w:sz w:val="20"/>
          <w:szCs w:val="20"/>
        </w:rPr>
        <w:t xml:space="preserve"> </w:t>
      </w:r>
      <w:r>
        <w:rPr>
          <w:sz w:val="20"/>
          <w:szCs w:val="20"/>
        </w:rPr>
        <w:t xml:space="preserve">В течение 7-ми (семи) календарных дней после получения претензии Поставщик обязуется за свой счет по соглашению сторон </w:t>
      </w:r>
      <w:r>
        <w:rPr>
          <w:iCs/>
          <w:sz w:val="20"/>
          <w:szCs w:val="20"/>
        </w:rPr>
        <w:t xml:space="preserve">заменить или </w:t>
      </w:r>
      <w:proofErr w:type="spellStart"/>
      <w:r>
        <w:rPr>
          <w:iCs/>
          <w:sz w:val="20"/>
          <w:szCs w:val="20"/>
        </w:rPr>
        <w:t>допоставить</w:t>
      </w:r>
      <w:proofErr w:type="spellEnd"/>
      <w:r>
        <w:rPr>
          <w:iCs/>
          <w:sz w:val="20"/>
          <w:szCs w:val="20"/>
        </w:rPr>
        <w:t xml:space="preserve"> </w:t>
      </w:r>
      <w:r>
        <w:rPr>
          <w:sz w:val="20"/>
          <w:szCs w:val="20"/>
        </w:rPr>
        <w:t>Товар.</w:t>
      </w:r>
    </w:p>
    <w:p w:rsidR="005C5500" w:rsidRDefault="005C5500" w:rsidP="005C5500">
      <w:pPr>
        <w:jc w:val="both"/>
        <w:rPr>
          <w:sz w:val="20"/>
          <w:szCs w:val="20"/>
        </w:rPr>
      </w:pPr>
      <w:r>
        <w:rPr>
          <w:sz w:val="20"/>
          <w:szCs w:val="20"/>
        </w:rPr>
        <w:t xml:space="preserve">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w:t>
      </w:r>
      <w:proofErr w:type="gramStart"/>
      <w:r>
        <w:rPr>
          <w:sz w:val="20"/>
          <w:szCs w:val="20"/>
        </w:rPr>
        <w:t>3.6..</w:t>
      </w:r>
      <w:proofErr w:type="gramEnd"/>
      <w:r>
        <w:rPr>
          <w:sz w:val="20"/>
          <w:szCs w:val="20"/>
        </w:rPr>
        <w:t xml:space="preserve">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 </w:t>
      </w:r>
    </w:p>
    <w:p w:rsidR="005C5500" w:rsidRDefault="005C5500" w:rsidP="005C5500">
      <w:pPr>
        <w:jc w:val="both"/>
        <w:rPr>
          <w:sz w:val="20"/>
          <w:szCs w:val="20"/>
        </w:rPr>
      </w:pPr>
      <w:r>
        <w:rPr>
          <w:sz w:val="20"/>
          <w:szCs w:val="20"/>
        </w:rPr>
        <w:t>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счет тем же рейсом, либо иным рейсом, но не позднее 7 (семи) календарных дней с момента поставки Товара.</w:t>
      </w:r>
    </w:p>
    <w:p w:rsidR="005C5500" w:rsidRDefault="005C5500" w:rsidP="005C5500">
      <w:pPr>
        <w:jc w:val="both"/>
        <w:rPr>
          <w:sz w:val="20"/>
          <w:szCs w:val="20"/>
        </w:rPr>
      </w:pPr>
      <w:r>
        <w:rPr>
          <w:sz w:val="20"/>
          <w:szCs w:val="20"/>
        </w:rPr>
        <w:t>3.10. Поставщик считается исполнившим свои обязательства по поставке Товара, если он осуществил поставку Товара:</w:t>
      </w:r>
    </w:p>
    <w:p w:rsidR="005C5500" w:rsidRDefault="005C5500" w:rsidP="005C5500">
      <w:pPr>
        <w:jc w:val="both"/>
        <w:rPr>
          <w:sz w:val="20"/>
          <w:szCs w:val="20"/>
        </w:rPr>
      </w:pPr>
      <w:r>
        <w:rPr>
          <w:sz w:val="20"/>
          <w:szCs w:val="20"/>
        </w:rPr>
        <w:t>- в согласованную сторонами точку (склад, либо подразделения По</w:t>
      </w:r>
      <w:r w:rsidR="003B482D">
        <w:rPr>
          <w:sz w:val="20"/>
          <w:szCs w:val="20"/>
        </w:rPr>
        <w:t>купателя</w:t>
      </w:r>
      <w:r>
        <w:rPr>
          <w:sz w:val="20"/>
          <w:szCs w:val="20"/>
        </w:rPr>
        <w:t>); в согласованную Сторонами дату и время; в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5C5500" w:rsidRDefault="005C5500" w:rsidP="005C5500">
      <w:pPr>
        <w:jc w:val="both"/>
        <w:rPr>
          <w:sz w:val="20"/>
          <w:szCs w:val="20"/>
        </w:rPr>
      </w:pPr>
      <w:r>
        <w:rPr>
          <w:sz w:val="20"/>
          <w:szCs w:val="20"/>
        </w:rPr>
        <w:t>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w:t>
      </w:r>
      <w:bookmarkStart w:id="0" w:name="_GoBack"/>
      <w:bookmarkEnd w:id="0"/>
      <w:r>
        <w:rPr>
          <w:sz w:val="20"/>
          <w:szCs w:val="20"/>
        </w:rPr>
        <w:t xml:space="preserve">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5C5500" w:rsidRDefault="005C5500" w:rsidP="005C5500">
      <w:pPr>
        <w:jc w:val="both"/>
        <w:rPr>
          <w:sz w:val="20"/>
          <w:szCs w:val="20"/>
        </w:rPr>
      </w:pPr>
      <w:r>
        <w:rPr>
          <w:sz w:val="20"/>
          <w:szCs w:val="20"/>
        </w:rPr>
        <w:t>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с требованиями действующего законодательства.</w:t>
      </w:r>
    </w:p>
    <w:p w:rsidR="005C5500" w:rsidRDefault="005C5500" w:rsidP="005C5500">
      <w:pPr>
        <w:pStyle w:val="a6"/>
        <w:numPr>
          <w:ilvl w:val="0"/>
          <w:numId w:val="1"/>
        </w:numPr>
        <w:jc w:val="center"/>
        <w:rPr>
          <w:b/>
          <w:sz w:val="20"/>
          <w:szCs w:val="20"/>
        </w:rPr>
      </w:pPr>
      <w:r>
        <w:rPr>
          <w:b/>
          <w:sz w:val="20"/>
          <w:szCs w:val="20"/>
        </w:rPr>
        <w:t>Качество товара.</w:t>
      </w:r>
    </w:p>
    <w:p w:rsidR="005C5500" w:rsidRDefault="005C5500" w:rsidP="005C5500">
      <w:pPr>
        <w:jc w:val="both"/>
        <w:rPr>
          <w:sz w:val="20"/>
          <w:szCs w:val="20"/>
        </w:rPr>
      </w:pPr>
      <w:r>
        <w:rPr>
          <w:sz w:val="20"/>
          <w:szCs w:val="20"/>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5C5500" w:rsidRDefault="005C5500" w:rsidP="005C5500">
      <w:pPr>
        <w:jc w:val="both"/>
        <w:rPr>
          <w:sz w:val="20"/>
          <w:szCs w:val="20"/>
        </w:rPr>
      </w:pPr>
      <w:r>
        <w:rPr>
          <w:sz w:val="20"/>
          <w:szCs w:val="20"/>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5C5500" w:rsidRDefault="005C5500" w:rsidP="005C5500">
      <w:pPr>
        <w:jc w:val="both"/>
        <w:rPr>
          <w:sz w:val="20"/>
          <w:szCs w:val="20"/>
        </w:rPr>
      </w:pPr>
      <w:r>
        <w:rPr>
          <w:sz w:val="20"/>
          <w:szCs w:val="20"/>
        </w:rPr>
        <w:t>Сроки годности на отгружаемую партию Товара должен быть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такой Товар может быть принят на реализацию на условиях, согласованных дополнительным соглашением либо подлежит возврату Поставщику, вывоз такого Товара осуществляется за счет Поставщика.</w:t>
      </w:r>
    </w:p>
    <w:p w:rsidR="005C5500" w:rsidRDefault="005C5500" w:rsidP="005C5500">
      <w:pPr>
        <w:jc w:val="both"/>
        <w:rPr>
          <w:sz w:val="20"/>
          <w:szCs w:val="20"/>
        </w:rPr>
      </w:pPr>
      <w:r>
        <w:rPr>
          <w:sz w:val="20"/>
          <w:szCs w:val="20"/>
        </w:rPr>
        <w:t>4.2. Качество поставляемого Товара должн</w:t>
      </w:r>
      <w:r w:rsidR="009F512B">
        <w:rPr>
          <w:sz w:val="20"/>
          <w:szCs w:val="20"/>
        </w:rPr>
        <w:t>о</w:t>
      </w:r>
      <w:r>
        <w:rPr>
          <w:sz w:val="20"/>
          <w:szCs w:val="20"/>
        </w:rPr>
        <w:t xml:space="preserve"> подтверждаться (в зависимости от требований действующего законодательства РФ): сертификатами соответствия; декларациями о соответствии; удостоверениями качества; справками А и Б к Товарно-транспортной накладной (для алкогольной продукции отечес</w:t>
      </w:r>
      <w:r w:rsidR="009F512B">
        <w:rPr>
          <w:sz w:val="20"/>
          <w:szCs w:val="20"/>
        </w:rPr>
        <w:t>твенного производства); справками</w:t>
      </w:r>
      <w:r>
        <w:rPr>
          <w:sz w:val="20"/>
          <w:szCs w:val="20"/>
        </w:rPr>
        <w:t xml:space="preserve"> к грузовой таможенной декларации (для алкогольной продукции импортного производства).</w:t>
      </w:r>
    </w:p>
    <w:p w:rsidR="005C5500" w:rsidRDefault="005C5500" w:rsidP="005C5500">
      <w:pPr>
        <w:jc w:val="both"/>
        <w:rPr>
          <w:sz w:val="20"/>
          <w:szCs w:val="20"/>
        </w:rPr>
      </w:pPr>
      <w:r>
        <w:rPr>
          <w:sz w:val="20"/>
          <w:szCs w:val="20"/>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5C5500" w:rsidRDefault="005C5500" w:rsidP="005C5500">
      <w:pPr>
        <w:jc w:val="both"/>
        <w:rPr>
          <w:sz w:val="20"/>
          <w:szCs w:val="20"/>
        </w:rPr>
      </w:pPr>
      <w:r>
        <w:rPr>
          <w:sz w:val="20"/>
          <w:szCs w:val="20"/>
        </w:rPr>
        <w:t>- документы, имеющие длительный срок действия, передаются одновременно с передачей первой партии Товара;</w:t>
      </w:r>
    </w:p>
    <w:p w:rsidR="005C5500" w:rsidRDefault="005C5500" w:rsidP="005C5500">
      <w:pPr>
        <w:jc w:val="both"/>
        <w:rPr>
          <w:sz w:val="20"/>
          <w:szCs w:val="20"/>
        </w:rPr>
      </w:pPr>
      <w:r>
        <w:rPr>
          <w:sz w:val="20"/>
          <w:szCs w:val="20"/>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5C5500" w:rsidRDefault="005C5500" w:rsidP="005C5500">
      <w:pPr>
        <w:jc w:val="both"/>
        <w:rPr>
          <w:sz w:val="20"/>
          <w:szCs w:val="20"/>
        </w:rPr>
      </w:pPr>
      <w:r>
        <w:rPr>
          <w:sz w:val="20"/>
          <w:szCs w:val="20"/>
        </w:rPr>
        <w:t>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В случае истечения срока действия специального разрешения (лицензии) Поставщика на осуществляемый им вид деятельности, последний принимает на себя обязательство предварительно, не менее чем за четырнадцать календарных дней письменно уведомить об этом Покупателя, а в случае приостановления действия и/или отзыва лицензии незамедлительно письменно сообщить об этом Покупателю.</w:t>
      </w:r>
    </w:p>
    <w:p w:rsidR="005C5500" w:rsidRDefault="005C5500" w:rsidP="005C5500">
      <w:pPr>
        <w:jc w:val="center"/>
        <w:rPr>
          <w:b/>
          <w:sz w:val="20"/>
          <w:szCs w:val="20"/>
        </w:rPr>
      </w:pPr>
      <w:r>
        <w:rPr>
          <w:b/>
          <w:sz w:val="20"/>
          <w:szCs w:val="20"/>
        </w:rPr>
        <w:t>5. Цена и порядок расчетов.</w:t>
      </w:r>
    </w:p>
    <w:p w:rsidR="005C5500" w:rsidRDefault="005C5500" w:rsidP="005C5500">
      <w:pPr>
        <w:jc w:val="both"/>
        <w:rPr>
          <w:sz w:val="20"/>
          <w:szCs w:val="20"/>
        </w:rPr>
      </w:pPr>
      <w:r>
        <w:rPr>
          <w:sz w:val="20"/>
          <w:szCs w:val="20"/>
        </w:rPr>
        <w:t>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уполномочены без специальной доверенности своими действиями согласовывать и изменять указанные в Спецификации цены на поставляемые товары.</w:t>
      </w:r>
    </w:p>
    <w:p w:rsidR="005C5500" w:rsidRDefault="005C5500" w:rsidP="005C5500">
      <w:pPr>
        <w:jc w:val="both"/>
        <w:rPr>
          <w:sz w:val="20"/>
          <w:szCs w:val="20"/>
        </w:rPr>
      </w:pPr>
      <w:r>
        <w:rPr>
          <w:sz w:val="20"/>
          <w:szCs w:val="20"/>
        </w:rPr>
        <w:lastRenderedPageBreak/>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5C5500" w:rsidRDefault="005C5500" w:rsidP="005C5500">
      <w:pPr>
        <w:jc w:val="both"/>
        <w:rPr>
          <w:sz w:val="20"/>
          <w:szCs w:val="20"/>
        </w:rPr>
      </w:pPr>
      <w:r>
        <w:rPr>
          <w:sz w:val="20"/>
          <w:szCs w:val="20"/>
        </w:rPr>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5C5500" w:rsidRDefault="005C5500" w:rsidP="005C5500">
      <w:pPr>
        <w:jc w:val="both"/>
        <w:rPr>
          <w:sz w:val="20"/>
          <w:szCs w:val="20"/>
        </w:rPr>
      </w:pPr>
      <w:r>
        <w:rPr>
          <w:sz w:val="20"/>
          <w:szCs w:val="20"/>
        </w:rPr>
        <w:t>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Спецификации.</w:t>
      </w:r>
    </w:p>
    <w:p w:rsidR="005C5500" w:rsidRDefault="005C5500" w:rsidP="005C5500">
      <w:pPr>
        <w:jc w:val="both"/>
        <w:rPr>
          <w:sz w:val="20"/>
          <w:szCs w:val="20"/>
        </w:rPr>
      </w:pPr>
      <w:r>
        <w:rPr>
          <w:sz w:val="20"/>
          <w:szCs w:val="20"/>
        </w:rPr>
        <w:t>5.5. Оплата за товар производится на условиях отсрочки платежа _____________________________________________________, после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5C5500" w:rsidRDefault="005C5500" w:rsidP="005C5500">
      <w:pPr>
        <w:jc w:val="both"/>
        <w:rPr>
          <w:sz w:val="20"/>
          <w:szCs w:val="20"/>
        </w:rPr>
      </w:pPr>
      <w:r>
        <w:rPr>
          <w:sz w:val="20"/>
          <w:szCs w:val="20"/>
        </w:rPr>
        <w:t>Покупатель вправе не оплачивать Товар, если выставленная Поставщиком счёт-фактура или УПД не соответствует требованиям закона.</w:t>
      </w:r>
    </w:p>
    <w:p w:rsidR="005C5500" w:rsidRDefault="005C5500" w:rsidP="005C5500">
      <w:pPr>
        <w:jc w:val="both"/>
        <w:rPr>
          <w:sz w:val="20"/>
          <w:szCs w:val="20"/>
        </w:rPr>
      </w:pPr>
      <w:r>
        <w:rPr>
          <w:sz w:val="20"/>
          <w:szCs w:val="20"/>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5C5500" w:rsidRDefault="005C5500" w:rsidP="005C5500">
      <w:pPr>
        <w:pStyle w:val="a6"/>
        <w:numPr>
          <w:ilvl w:val="1"/>
          <w:numId w:val="2"/>
        </w:numPr>
        <w:jc w:val="both"/>
        <w:rPr>
          <w:sz w:val="20"/>
          <w:szCs w:val="20"/>
        </w:rPr>
      </w:pPr>
      <w:r>
        <w:rPr>
          <w:sz w:val="20"/>
          <w:szCs w:val="20"/>
        </w:rPr>
        <w:t xml:space="preserve">Расчеты за поставленный Товар производятся следующими способами: </w:t>
      </w:r>
    </w:p>
    <w:p w:rsidR="005C5500" w:rsidRDefault="005C5500" w:rsidP="005C5500">
      <w:pPr>
        <w:pStyle w:val="a6"/>
        <w:ind w:left="0"/>
        <w:jc w:val="both"/>
        <w:rPr>
          <w:sz w:val="20"/>
          <w:szCs w:val="20"/>
        </w:rPr>
      </w:pPr>
      <w:r>
        <w:rPr>
          <w:sz w:val="20"/>
          <w:szCs w:val="20"/>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5C5500" w:rsidRDefault="005C5500" w:rsidP="005C5500">
      <w:pPr>
        <w:jc w:val="both"/>
        <w:rPr>
          <w:sz w:val="20"/>
          <w:szCs w:val="20"/>
        </w:rPr>
      </w:pPr>
      <w:r>
        <w:rPr>
          <w:sz w:val="20"/>
          <w:szCs w:val="20"/>
        </w:rPr>
        <w:t>Обязательства по оплате Покупателем считается исполненными:</w:t>
      </w:r>
    </w:p>
    <w:p w:rsidR="005C5500" w:rsidRDefault="005C5500" w:rsidP="005C5500">
      <w:pPr>
        <w:pStyle w:val="a6"/>
        <w:ind w:left="0"/>
        <w:jc w:val="both"/>
        <w:rPr>
          <w:sz w:val="20"/>
          <w:szCs w:val="20"/>
        </w:rPr>
      </w:pPr>
      <w:r>
        <w:rPr>
          <w:sz w:val="20"/>
          <w:szCs w:val="20"/>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5C5500" w:rsidRDefault="005C5500" w:rsidP="005C5500">
      <w:pPr>
        <w:pStyle w:val="a6"/>
        <w:ind w:left="0"/>
        <w:jc w:val="both"/>
        <w:rPr>
          <w:sz w:val="20"/>
          <w:szCs w:val="20"/>
        </w:rPr>
      </w:pPr>
      <w:r>
        <w:rPr>
          <w:sz w:val="20"/>
          <w:szCs w:val="20"/>
        </w:rPr>
        <w:t>При внесении денежных средств в кассу Поставщика - в момент внесения денежных средств в кассу Поставщика;</w:t>
      </w:r>
    </w:p>
    <w:p w:rsidR="005C5500" w:rsidRDefault="005C5500" w:rsidP="005C5500">
      <w:pPr>
        <w:pStyle w:val="a6"/>
        <w:ind w:left="0"/>
        <w:jc w:val="both"/>
        <w:rPr>
          <w:sz w:val="20"/>
          <w:szCs w:val="20"/>
        </w:rPr>
      </w:pPr>
      <w:r>
        <w:rPr>
          <w:sz w:val="20"/>
          <w:szCs w:val="20"/>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5C5500" w:rsidRDefault="005C5500" w:rsidP="005C5500">
      <w:pPr>
        <w:pStyle w:val="a6"/>
        <w:ind w:left="0"/>
        <w:jc w:val="both"/>
        <w:rPr>
          <w:sz w:val="20"/>
          <w:szCs w:val="20"/>
        </w:rPr>
      </w:pPr>
      <w:r>
        <w:rPr>
          <w:sz w:val="20"/>
          <w:szCs w:val="20"/>
        </w:rPr>
        <w:t xml:space="preserve">5.7.Сверка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Pr>
          <w:sz w:val="20"/>
          <w:szCs w:val="20"/>
        </w:rPr>
        <w:t>факсограмма</w:t>
      </w:r>
      <w:proofErr w:type="spellEnd"/>
      <w:r>
        <w:rPr>
          <w:sz w:val="20"/>
          <w:szCs w:val="20"/>
        </w:rPr>
        <w:t>, Е-</w:t>
      </w:r>
      <w:r>
        <w:rPr>
          <w:sz w:val="20"/>
          <w:szCs w:val="20"/>
          <w:lang w:val="en-US"/>
        </w:rPr>
        <w:t>mail</w:t>
      </w:r>
      <w:r>
        <w:rPr>
          <w:sz w:val="20"/>
          <w:szCs w:val="20"/>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Pr>
          <w:sz w:val="20"/>
          <w:szCs w:val="20"/>
          <w:lang w:eastAsia="en-US"/>
        </w:rPr>
        <w:t>.</w:t>
      </w:r>
    </w:p>
    <w:p w:rsidR="005C5500" w:rsidRDefault="005C5500" w:rsidP="005C5500">
      <w:pPr>
        <w:pStyle w:val="a6"/>
        <w:numPr>
          <w:ilvl w:val="0"/>
          <w:numId w:val="3"/>
        </w:numPr>
        <w:jc w:val="center"/>
        <w:rPr>
          <w:b/>
          <w:sz w:val="20"/>
          <w:szCs w:val="20"/>
        </w:rPr>
      </w:pPr>
      <w:r>
        <w:rPr>
          <w:b/>
          <w:sz w:val="20"/>
          <w:szCs w:val="20"/>
        </w:rPr>
        <w:t>Ответственность сторон.</w:t>
      </w:r>
    </w:p>
    <w:p w:rsidR="005C5500" w:rsidRDefault="005C5500" w:rsidP="005C5500">
      <w:pPr>
        <w:jc w:val="both"/>
        <w:rPr>
          <w:sz w:val="20"/>
          <w:szCs w:val="20"/>
        </w:rPr>
      </w:pPr>
      <w:r>
        <w:rPr>
          <w:sz w:val="20"/>
          <w:szCs w:val="20"/>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5C5500" w:rsidRDefault="005C5500" w:rsidP="005C5500">
      <w:pPr>
        <w:jc w:val="both"/>
        <w:rPr>
          <w:sz w:val="20"/>
          <w:szCs w:val="20"/>
        </w:rPr>
      </w:pPr>
      <w:r>
        <w:rPr>
          <w:sz w:val="20"/>
          <w:szCs w:val="20"/>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5C5500" w:rsidRDefault="005C5500" w:rsidP="005C5500">
      <w:pPr>
        <w:jc w:val="both"/>
        <w:rPr>
          <w:sz w:val="20"/>
          <w:szCs w:val="20"/>
        </w:rPr>
      </w:pPr>
      <w:r>
        <w:rPr>
          <w:sz w:val="20"/>
          <w:szCs w:val="20"/>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5C5500" w:rsidRDefault="005C5500" w:rsidP="005C5500">
      <w:pPr>
        <w:jc w:val="both"/>
        <w:rPr>
          <w:sz w:val="20"/>
          <w:szCs w:val="20"/>
        </w:rPr>
      </w:pPr>
      <w:r>
        <w:rPr>
          <w:sz w:val="20"/>
          <w:szCs w:val="20"/>
        </w:rPr>
        <w:t>6.4. Уплата неустойки не освобождает стороны от выполнения обязательств по настоящему договору.</w:t>
      </w:r>
    </w:p>
    <w:p w:rsidR="005C5500" w:rsidRDefault="005C5500" w:rsidP="005C5500">
      <w:pPr>
        <w:jc w:val="both"/>
        <w:rPr>
          <w:sz w:val="20"/>
          <w:szCs w:val="20"/>
        </w:rPr>
      </w:pPr>
      <w:r>
        <w:rPr>
          <w:sz w:val="20"/>
          <w:szCs w:val="20"/>
        </w:rPr>
        <w:t>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w:t>
      </w:r>
      <w:r w:rsidR="009F512B">
        <w:rPr>
          <w:sz w:val="20"/>
          <w:szCs w:val="20"/>
        </w:rPr>
        <w:t>, при наличии его вины,</w:t>
      </w:r>
      <w:r>
        <w:rPr>
          <w:sz w:val="20"/>
          <w:szCs w:val="20"/>
        </w:rPr>
        <w:t xml:space="preserve">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5C5500" w:rsidRDefault="005C5500" w:rsidP="005C5500">
      <w:pPr>
        <w:jc w:val="both"/>
        <w:rPr>
          <w:sz w:val="20"/>
          <w:szCs w:val="20"/>
        </w:rPr>
      </w:pPr>
      <w:r>
        <w:rPr>
          <w:sz w:val="20"/>
          <w:szCs w:val="20"/>
        </w:rPr>
        <w:t xml:space="preserve">6.6. В случае обнаружения некачественного или некомплектного Товара (в </w:t>
      </w:r>
      <w:proofErr w:type="spellStart"/>
      <w:r>
        <w:rPr>
          <w:sz w:val="20"/>
          <w:szCs w:val="20"/>
        </w:rPr>
        <w:t>т.ч</w:t>
      </w:r>
      <w:proofErr w:type="spellEnd"/>
      <w:r>
        <w:rPr>
          <w:sz w:val="20"/>
          <w:szCs w:val="20"/>
        </w:rPr>
        <w:t>. со скрытым браком или дефектом) в течение всего срока реализации, Покупатель вправе его вернуть, а Поставщик обязан принять такой Товар.</w:t>
      </w:r>
    </w:p>
    <w:p w:rsidR="005C5500" w:rsidRDefault="005C5500" w:rsidP="005C5500">
      <w:pPr>
        <w:jc w:val="both"/>
        <w:rPr>
          <w:sz w:val="20"/>
          <w:szCs w:val="20"/>
        </w:rPr>
      </w:pPr>
      <w:r>
        <w:rPr>
          <w:sz w:val="20"/>
          <w:szCs w:val="20"/>
        </w:rPr>
        <w:lastRenderedPageBreak/>
        <w:t>6.7.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товаров, поставленных по несогласованным ценам, если иное не предусмотрено дополнительным соглашением.</w:t>
      </w:r>
    </w:p>
    <w:p w:rsidR="005C5500" w:rsidRDefault="005C5500" w:rsidP="005C5500">
      <w:pPr>
        <w:jc w:val="both"/>
        <w:rPr>
          <w:sz w:val="20"/>
          <w:szCs w:val="20"/>
        </w:rPr>
      </w:pPr>
      <w:r>
        <w:rPr>
          <w:sz w:val="20"/>
          <w:szCs w:val="20"/>
        </w:rPr>
        <w:t>6.8.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5C5500" w:rsidRDefault="005C5500" w:rsidP="005C5500">
      <w:pPr>
        <w:jc w:val="both"/>
        <w:rPr>
          <w:sz w:val="20"/>
          <w:szCs w:val="20"/>
        </w:rPr>
      </w:pPr>
      <w:r>
        <w:rPr>
          <w:sz w:val="20"/>
          <w:szCs w:val="20"/>
        </w:rPr>
        <w:t xml:space="preserve">6.9. В случае невыполнения Поставщиком условий согласно п. </w:t>
      </w:r>
      <w:proofErr w:type="gramStart"/>
      <w:r>
        <w:rPr>
          <w:sz w:val="20"/>
          <w:szCs w:val="20"/>
        </w:rPr>
        <w:t>3.7.,</w:t>
      </w:r>
      <w:proofErr w:type="gramEnd"/>
      <w:r>
        <w:rPr>
          <w:sz w:val="20"/>
          <w:szCs w:val="20"/>
        </w:rPr>
        <w:t xml:space="preserve"> п.3.8., п. 3.9.., п. 6.6. Покупатель имеет право взыскать с Поставщика оплату за хранение этого товара за каждый м</w:t>
      </w:r>
      <w:r>
        <w:rPr>
          <w:sz w:val="20"/>
          <w:szCs w:val="20"/>
          <w:vertAlign w:val="superscript"/>
        </w:rPr>
        <w:t>2</w:t>
      </w:r>
      <w:r>
        <w:rPr>
          <w:sz w:val="20"/>
          <w:szCs w:val="20"/>
        </w:rPr>
        <w:t xml:space="preserve"> 800 рублей и выставить штрафные санкции в размере 20% от стоимости несвоевременно вывезенного  товара.</w:t>
      </w:r>
    </w:p>
    <w:p w:rsidR="005C5500" w:rsidRDefault="005C5500" w:rsidP="005C5500">
      <w:pPr>
        <w:rPr>
          <w:sz w:val="20"/>
          <w:szCs w:val="20"/>
        </w:rPr>
      </w:pPr>
      <w:r>
        <w:rPr>
          <w:sz w:val="20"/>
          <w:szCs w:val="20"/>
        </w:rPr>
        <w:t>6.10.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5C5500" w:rsidRDefault="005C5500" w:rsidP="005C5500">
      <w:pPr>
        <w:jc w:val="both"/>
        <w:rPr>
          <w:sz w:val="20"/>
          <w:szCs w:val="20"/>
        </w:rPr>
      </w:pPr>
      <w:r>
        <w:rPr>
          <w:sz w:val="20"/>
          <w:szCs w:val="20"/>
        </w:rPr>
        <w:t xml:space="preserve">6.11. Покупатель может предоставить Поставщику срок для устранения </w:t>
      </w:r>
      <w:r w:rsidR="009F512B">
        <w:rPr>
          <w:sz w:val="20"/>
          <w:szCs w:val="20"/>
        </w:rPr>
        <w:t xml:space="preserve">нарушений п. </w:t>
      </w:r>
      <w:proofErr w:type="gramStart"/>
      <w:r w:rsidR="009F512B">
        <w:rPr>
          <w:sz w:val="20"/>
          <w:szCs w:val="20"/>
        </w:rPr>
        <w:t>3.6.,</w:t>
      </w:r>
      <w:proofErr w:type="gramEnd"/>
      <w:r w:rsidR="009F512B">
        <w:rPr>
          <w:sz w:val="20"/>
          <w:szCs w:val="20"/>
        </w:rPr>
        <w:t xml:space="preserve"> но не более 3</w:t>
      </w:r>
      <w:r>
        <w:rPr>
          <w:sz w:val="20"/>
          <w:szCs w:val="20"/>
        </w:rPr>
        <w:t xml:space="preserve">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5C5500" w:rsidRDefault="005C5500" w:rsidP="005C5500">
      <w:pPr>
        <w:jc w:val="both"/>
        <w:rPr>
          <w:sz w:val="20"/>
          <w:szCs w:val="20"/>
        </w:rPr>
      </w:pPr>
      <w:r>
        <w:rPr>
          <w:sz w:val="20"/>
          <w:szCs w:val="20"/>
        </w:rPr>
        <w:t>6.12.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5C5500" w:rsidRDefault="005C5500" w:rsidP="005C5500">
      <w:pPr>
        <w:jc w:val="both"/>
        <w:rPr>
          <w:sz w:val="20"/>
          <w:szCs w:val="20"/>
        </w:rPr>
      </w:pPr>
      <w:r>
        <w:rPr>
          <w:sz w:val="20"/>
          <w:szCs w:val="20"/>
        </w:rPr>
        <w:t xml:space="preserve">6.13. Поставщик гарантирует, что поставляемые Товары, их дальнейшая реализация и использование не нарушают прав и законных интересов третьих лиц. </w:t>
      </w:r>
      <w:r>
        <w:rPr>
          <w:bCs/>
          <w:sz w:val="20"/>
          <w:szCs w:val="20"/>
        </w:rPr>
        <w:t xml:space="preserve">Поставщик гарантирует законность происхождения товара, правомерность использования на товаре товарного знака. </w:t>
      </w:r>
      <w:r>
        <w:rPr>
          <w:sz w:val="20"/>
          <w:szCs w:val="20"/>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5C5500" w:rsidRDefault="005C5500" w:rsidP="005C5500">
      <w:pPr>
        <w:jc w:val="both"/>
        <w:rPr>
          <w:sz w:val="20"/>
          <w:szCs w:val="20"/>
        </w:rPr>
      </w:pPr>
      <w:r>
        <w:rPr>
          <w:sz w:val="20"/>
          <w:szCs w:val="20"/>
        </w:rPr>
        <w:t>П. 6.14.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5C5500" w:rsidRDefault="005C5500" w:rsidP="005C5500">
      <w:pPr>
        <w:pStyle w:val="a6"/>
        <w:numPr>
          <w:ilvl w:val="0"/>
          <w:numId w:val="3"/>
        </w:numPr>
        <w:jc w:val="center"/>
        <w:rPr>
          <w:b/>
          <w:sz w:val="20"/>
          <w:szCs w:val="20"/>
        </w:rPr>
      </w:pPr>
      <w:r>
        <w:rPr>
          <w:b/>
          <w:sz w:val="20"/>
          <w:szCs w:val="20"/>
        </w:rPr>
        <w:t>Форс-мажор.</w:t>
      </w:r>
    </w:p>
    <w:p w:rsidR="005C5500" w:rsidRDefault="005C5500" w:rsidP="005C5500">
      <w:pPr>
        <w:jc w:val="both"/>
        <w:rPr>
          <w:sz w:val="20"/>
          <w:szCs w:val="20"/>
        </w:rPr>
      </w:pPr>
      <w:r>
        <w:rPr>
          <w:sz w:val="20"/>
          <w:szCs w:val="20"/>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iCs/>
          <w:sz w:val="20"/>
          <w:szCs w:val="20"/>
        </w:rPr>
        <w:t>запретные действия властей, гражданские волнения, эпидемии, блокада, эмбарго, землетрясения, наводнения, пожары или другие стихийные бедствия</w:t>
      </w:r>
      <w:r>
        <w:rPr>
          <w:i/>
          <w:iCs/>
          <w:sz w:val="20"/>
          <w:szCs w:val="20"/>
        </w:rPr>
        <w:t>.</w:t>
      </w:r>
    </w:p>
    <w:p w:rsidR="005C5500" w:rsidRDefault="005C5500" w:rsidP="005C5500">
      <w:pPr>
        <w:jc w:val="both"/>
        <w:rPr>
          <w:sz w:val="20"/>
          <w:szCs w:val="20"/>
        </w:rPr>
      </w:pPr>
      <w:r>
        <w:rPr>
          <w:sz w:val="20"/>
          <w:szCs w:val="20"/>
        </w:rPr>
        <w:t>7.2. В случае наступления этих обстоятельств Сторона обязана в течение 5-ти дней уведомить об этом другую Сторону.</w:t>
      </w:r>
    </w:p>
    <w:p w:rsidR="005C5500" w:rsidRDefault="005C5500" w:rsidP="005C5500">
      <w:pPr>
        <w:jc w:val="both"/>
        <w:rPr>
          <w:sz w:val="20"/>
          <w:szCs w:val="20"/>
        </w:rPr>
      </w:pPr>
      <w:r>
        <w:rPr>
          <w:sz w:val="20"/>
          <w:szCs w:val="20"/>
        </w:rPr>
        <w:t xml:space="preserve">7.3. Документ, выданный </w:t>
      </w:r>
      <w:r>
        <w:rPr>
          <w:iCs/>
          <w:sz w:val="20"/>
          <w:szCs w:val="20"/>
        </w:rPr>
        <w:t>Торгово-промышленной палатой, уполномоченным государственным органом</w:t>
      </w:r>
      <w:r>
        <w:rPr>
          <w:sz w:val="20"/>
          <w:szCs w:val="20"/>
        </w:rPr>
        <w:t>, является достаточным подтверждением наличия и продолжительности действия непреодолимой силы.</w:t>
      </w:r>
    </w:p>
    <w:p w:rsidR="005C5500" w:rsidRDefault="005C5500" w:rsidP="005C5500">
      <w:pPr>
        <w:jc w:val="both"/>
        <w:rPr>
          <w:sz w:val="20"/>
          <w:szCs w:val="20"/>
        </w:rPr>
      </w:pPr>
      <w:r>
        <w:rPr>
          <w:sz w:val="20"/>
          <w:szCs w:val="20"/>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5C5500" w:rsidRDefault="005C5500" w:rsidP="005C5500">
      <w:pPr>
        <w:pStyle w:val="a6"/>
        <w:numPr>
          <w:ilvl w:val="0"/>
          <w:numId w:val="3"/>
        </w:numPr>
        <w:jc w:val="center"/>
        <w:rPr>
          <w:b/>
          <w:sz w:val="20"/>
          <w:szCs w:val="20"/>
        </w:rPr>
      </w:pPr>
      <w:r>
        <w:rPr>
          <w:b/>
          <w:sz w:val="20"/>
          <w:szCs w:val="20"/>
        </w:rPr>
        <w:t>Срок действия, изменение и досрочное расторжение договора.</w:t>
      </w:r>
    </w:p>
    <w:p w:rsidR="005C5500" w:rsidRDefault="005C5500" w:rsidP="005C5500">
      <w:pPr>
        <w:pStyle w:val="a4"/>
        <w:rPr>
          <w:sz w:val="20"/>
        </w:rPr>
      </w:pPr>
      <w:r>
        <w:rPr>
          <w:sz w:val="20"/>
        </w:rPr>
        <w:t>8.1. Настоящий Договор вступает в силу с момента подписания его сторонами и действует до «__</w:t>
      </w:r>
      <w:proofErr w:type="gramStart"/>
      <w:r>
        <w:rPr>
          <w:sz w:val="20"/>
        </w:rPr>
        <w:t>_»_</w:t>
      </w:r>
      <w:proofErr w:type="gramEnd"/>
      <w:r>
        <w:rPr>
          <w:sz w:val="20"/>
        </w:rPr>
        <w:t>__________20____г., 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5C5500" w:rsidRDefault="005C5500" w:rsidP="005C5500">
      <w:pPr>
        <w:jc w:val="both"/>
        <w:rPr>
          <w:sz w:val="20"/>
          <w:szCs w:val="20"/>
        </w:rPr>
      </w:pPr>
      <w:r>
        <w:rPr>
          <w:sz w:val="20"/>
          <w:szCs w:val="20"/>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5C5500" w:rsidRDefault="005C5500" w:rsidP="005C5500">
      <w:pPr>
        <w:pStyle w:val="a4"/>
        <w:rPr>
          <w:sz w:val="20"/>
        </w:rPr>
      </w:pPr>
      <w:r>
        <w:rPr>
          <w:sz w:val="20"/>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5C5500" w:rsidRDefault="005C5500" w:rsidP="005C5500">
      <w:pPr>
        <w:jc w:val="both"/>
        <w:rPr>
          <w:sz w:val="20"/>
          <w:szCs w:val="20"/>
        </w:rPr>
      </w:pPr>
      <w:r>
        <w:rPr>
          <w:sz w:val="20"/>
          <w:szCs w:val="20"/>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5C5500" w:rsidRDefault="005C5500" w:rsidP="005C5500">
      <w:pPr>
        <w:jc w:val="both"/>
        <w:rPr>
          <w:sz w:val="20"/>
          <w:szCs w:val="20"/>
        </w:rPr>
      </w:pPr>
      <w:r>
        <w:rPr>
          <w:sz w:val="20"/>
          <w:szCs w:val="20"/>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5C5500" w:rsidRDefault="005C5500" w:rsidP="005C5500">
      <w:pPr>
        <w:pStyle w:val="a6"/>
        <w:numPr>
          <w:ilvl w:val="0"/>
          <w:numId w:val="3"/>
        </w:numPr>
        <w:jc w:val="center"/>
        <w:rPr>
          <w:b/>
          <w:sz w:val="20"/>
          <w:szCs w:val="20"/>
        </w:rPr>
      </w:pPr>
      <w:r>
        <w:rPr>
          <w:b/>
          <w:sz w:val="20"/>
          <w:szCs w:val="20"/>
        </w:rPr>
        <w:t>Разрешение споров.</w:t>
      </w:r>
    </w:p>
    <w:p w:rsidR="005C5500" w:rsidRDefault="005C5500" w:rsidP="005C5500">
      <w:pPr>
        <w:jc w:val="both"/>
        <w:rPr>
          <w:sz w:val="20"/>
          <w:szCs w:val="20"/>
        </w:rPr>
      </w:pPr>
      <w:r>
        <w:rPr>
          <w:sz w:val="20"/>
          <w:szCs w:val="20"/>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5C5500" w:rsidRDefault="005C5500" w:rsidP="005C5500">
      <w:pPr>
        <w:jc w:val="both"/>
        <w:rPr>
          <w:sz w:val="20"/>
          <w:szCs w:val="20"/>
        </w:rPr>
      </w:pPr>
      <w:r>
        <w:rPr>
          <w:sz w:val="20"/>
          <w:szCs w:val="20"/>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5C5500" w:rsidRDefault="005C5500" w:rsidP="005C5500">
      <w:pPr>
        <w:jc w:val="center"/>
        <w:rPr>
          <w:b/>
          <w:sz w:val="20"/>
          <w:szCs w:val="20"/>
        </w:rPr>
      </w:pPr>
      <w:r>
        <w:rPr>
          <w:b/>
          <w:sz w:val="20"/>
          <w:szCs w:val="20"/>
        </w:rPr>
        <w:t>10. Заключительные положения.</w:t>
      </w:r>
    </w:p>
    <w:p w:rsidR="005C5500" w:rsidRDefault="005C5500" w:rsidP="005C5500">
      <w:pPr>
        <w:jc w:val="both"/>
        <w:rPr>
          <w:sz w:val="20"/>
          <w:szCs w:val="20"/>
        </w:rPr>
      </w:pPr>
      <w:r>
        <w:rPr>
          <w:sz w:val="20"/>
          <w:szCs w:val="20"/>
        </w:rPr>
        <w:t xml:space="preserve">10.1. Любые изменения и дополнения к настоящему договору (в </w:t>
      </w:r>
      <w:proofErr w:type="spellStart"/>
      <w:r>
        <w:rPr>
          <w:sz w:val="20"/>
          <w:szCs w:val="20"/>
        </w:rPr>
        <w:t>т.ч</w:t>
      </w:r>
      <w:proofErr w:type="spellEnd"/>
      <w:r>
        <w:rPr>
          <w:sz w:val="20"/>
          <w:szCs w:val="20"/>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5C5500" w:rsidRDefault="005C5500" w:rsidP="005C5500">
      <w:pPr>
        <w:jc w:val="both"/>
        <w:rPr>
          <w:sz w:val="20"/>
          <w:szCs w:val="20"/>
        </w:rPr>
      </w:pPr>
      <w:r>
        <w:rPr>
          <w:sz w:val="20"/>
          <w:szCs w:val="20"/>
        </w:rPr>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5C5500" w:rsidRDefault="005C5500" w:rsidP="005C5500">
      <w:pPr>
        <w:jc w:val="both"/>
        <w:rPr>
          <w:sz w:val="20"/>
          <w:szCs w:val="20"/>
        </w:rPr>
      </w:pPr>
      <w:r>
        <w:rPr>
          <w:sz w:val="20"/>
          <w:szCs w:val="20"/>
        </w:rPr>
        <w:lastRenderedPageBreak/>
        <w:t xml:space="preserve">10.3. Стороны обязуются не разглашать посторонним лицам условия настоящего договора, а </w:t>
      </w:r>
      <w:proofErr w:type="gramStart"/>
      <w:r>
        <w:rPr>
          <w:sz w:val="20"/>
          <w:szCs w:val="20"/>
        </w:rPr>
        <w:t>так же</w:t>
      </w:r>
      <w:proofErr w:type="gramEnd"/>
      <w:r>
        <w:rPr>
          <w:sz w:val="20"/>
          <w:szCs w:val="20"/>
        </w:rPr>
        <w:t xml:space="preserve">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5C5500" w:rsidRDefault="005C5500" w:rsidP="005C5500">
      <w:pPr>
        <w:rPr>
          <w:sz w:val="20"/>
          <w:szCs w:val="20"/>
        </w:rPr>
      </w:pPr>
      <w:r>
        <w:rPr>
          <w:sz w:val="20"/>
          <w:szCs w:val="20"/>
        </w:rPr>
        <w:t>10.4. Договор составлен в двух экземплярах, по одному для каждой из Сторон.</w:t>
      </w:r>
    </w:p>
    <w:p w:rsidR="005C5500" w:rsidRDefault="005C5500" w:rsidP="005C5500">
      <w:pPr>
        <w:rPr>
          <w:sz w:val="20"/>
          <w:szCs w:val="20"/>
        </w:rPr>
      </w:pPr>
      <w:r>
        <w:rPr>
          <w:sz w:val="20"/>
          <w:szCs w:val="20"/>
        </w:rPr>
        <w:t>10.5. К Договору прилагаются:</w:t>
      </w:r>
    </w:p>
    <w:p w:rsidR="005C5500" w:rsidRDefault="005C5500" w:rsidP="005C5500">
      <w:pPr>
        <w:rPr>
          <w:sz w:val="20"/>
          <w:szCs w:val="20"/>
        </w:rPr>
      </w:pPr>
      <w:r>
        <w:rPr>
          <w:sz w:val="20"/>
          <w:szCs w:val="20"/>
        </w:rPr>
        <w:t>- Спецификация Товара (Приложение N 1);</w:t>
      </w:r>
    </w:p>
    <w:p w:rsidR="005C5500" w:rsidRDefault="005C5500" w:rsidP="005C5500">
      <w:pPr>
        <w:rPr>
          <w:sz w:val="20"/>
          <w:szCs w:val="20"/>
        </w:rPr>
      </w:pPr>
      <w:r>
        <w:rPr>
          <w:sz w:val="20"/>
          <w:szCs w:val="20"/>
        </w:rPr>
        <w:t>- Список подразделений (Приложение № 2).</w:t>
      </w:r>
    </w:p>
    <w:p w:rsidR="005C5500" w:rsidRDefault="005C5500" w:rsidP="005C5500">
      <w:pPr>
        <w:rPr>
          <w:sz w:val="20"/>
          <w:szCs w:val="20"/>
        </w:rPr>
      </w:pPr>
    </w:p>
    <w:p w:rsidR="005C5500" w:rsidRDefault="005C5500" w:rsidP="005C5500">
      <w:pPr>
        <w:jc w:val="center"/>
        <w:rPr>
          <w:b/>
          <w:sz w:val="20"/>
          <w:szCs w:val="20"/>
        </w:rPr>
      </w:pPr>
      <w:r>
        <w:rPr>
          <w:b/>
          <w:sz w:val="20"/>
          <w:szCs w:val="20"/>
        </w:rPr>
        <w:t>11. Адреса, реквизиты и подписи сторон.</w:t>
      </w:r>
    </w:p>
    <w:tbl>
      <w:tblPr>
        <w:tblW w:w="15278" w:type="dxa"/>
        <w:tblInd w:w="-34" w:type="dxa"/>
        <w:tblLook w:val="04A0" w:firstRow="1" w:lastRow="0" w:firstColumn="1" w:lastColumn="0" w:noHBand="0" w:noVBand="1"/>
      </w:tblPr>
      <w:tblGrid>
        <w:gridCol w:w="10632"/>
        <w:gridCol w:w="4646"/>
      </w:tblGrid>
      <w:tr w:rsidR="005C5500" w:rsidTr="005C5500">
        <w:trPr>
          <w:trHeight w:val="80"/>
        </w:trPr>
        <w:tc>
          <w:tcPr>
            <w:tcW w:w="10632" w:type="dxa"/>
          </w:tcPr>
          <w:p w:rsidR="005C5500" w:rsidRDefault="005C5500">
            <w:pPr>
              <w:spacing w:line="256" w:lineRule="auto"/>
              <w:jc w:val="both"/>
              <w:rPr>
                <w:b/>
                <w:sz w:val="20"/>
                <w:szCs w:val="20"/>
                <w:lang w:eastAsia="en-US"/>
              </w:rPr>
            </w:pPr>
            <w:proofErr w:type="gramStart"/>
            <w:r>
              <w:rPr>
                <w:b/>
                <w:sz w:val="20"/>
                <w:szCs w:val="20"/>
                <w:lang w:eastAsia="en-US"/>
              </w:rPr>
              <w:t xml:space="preserve">ПОСТАВЩИК:   </w:t>
            </w:r>
            <w:proofErr w:type="gramEnd"/>
            <w:r>
              <w:rPr>
                <w:b/>
                <w:sz w:val="20"/>
                <w:szCs w:val="20"/>
                <w:lang w:eastAsia="en-US"/>
              </w:rPr>
              <w:t xml:space="preserve">                                                                                   ПОКУПАТЕЛЬ:</w:t>
            </w:r>
          </w:p>
          <w:p w:rsidR="005C5500" w:rsidRDefault="005C5500">
            <w:pPr>
              <w:pStyle w:val="a4"/>
              <w:spacing w:line="256" w:lineRule="auto"/>
              <w:rPr>
                <w:sz w:val="20"/>
                <w:lang w:eastAsia="en-US"/>
              </w:rPr>
            </w:pPr>
            <w:r>
              <w:rPr>
                <w:sz w:val="20"/>
                <w:lang w:eastAsia="en-US"/>
              </w:rPr>
              <w:t xml:space="preserve"> _________________________________                                                ООО «</w:t>
            </w:r>
            <w:proofErr w:type="spellStart"/>
            <w:r>
              <w:rPr>
                <w:sz w:val="20"/>
                <w:lang w:eastAsia="en-US"/>
              </w:rPr>
              <w:t>ПродТорг</w:t>
            </w:r>
            <w:proofErr w:type="spellEnd"/>
            <w:r>
              <w:rPr>
                <w:sz w:val="20"/>
                <w:lang w:eastAsia="en-US"/>
              </w:rPr>
              <w:t xml:space="preserve"> 2»</w:t>
            </w:r>
          </w:p>
          <w:p w:rsidR="005C5500" w:rsidRDefault="005C5500">
            <w:pPr>
              <w:pStyle w:val="a4"/>
              <w:spacing w:line="256" w:lineRule="auto"/>
              <w:rPr>
                <w:sz w:val="20"/>
                <w:lang w:eastAsia="en-US"/>
              </w:rPr>
            </w:pPr>
            <w:r>
              <w:rPr>
                <w:sz w:val="20"/>
                <w:lang w:eastAsia="en-US"/>
              </w:rPr>
              <w:t>__________________________________                                               633010 г. Бердск, ул. Первомайская, 10а</w:t>
            </w:r>
          </w:p>
          <w:p w:rsidR="005C5500" w:rsidRDefault="005C5500">
            <w:pPr>
              <w:pStyle w:val="a4"/>
              <w:spacing w:line="256" w:lineRule="auto"/>
              <w:rPr>
                <w:sz w:val="20"/>
                <w:lang w:eastAsia="en-US"/>
              </w:rPr>
            </w:pPr>
            <w:r>
              <w:rPr>
                <w:sz w:val="20"/>
                <w:lang w:eastAsia="en-US"/>
              </w:rPr>
              <w:t>р/</w:t>
            </w:r>
            <w:proofErr w:type="spellStart"/>
            <w:r>
              <w:rPr>
                <w:sz w:val="20"/>
                <w:lang w:eastAsia="en-US"/>
              </w:rPr>
              <w:t>сч</w:t>
            </w:r>
            <w:proofErr w:type="spellEnd"/>
            <w:r>
              <w:rPr>
                <w:sz w:val="20"/>
                <w:lang w:eastAsia="en-US"/>
              </w:rPr>
              <w:t>______________________________                                                р/</w:t>
            </w:r>
            <w:proofErr w:type="spellStart"/>
            <w:r>
              <w:rPr>
                <w:sz w:val="20"/>
                <w:lang w:eastAsia="en-US"/>
              </w:rPr>
              <w:t>сч</w:t>
            </w:r>
            <w:proofErr w:type="spellEnd"/>
            <w:r>
              <w:rPr>
                <w:sz w:val="20"/>
                <w:lang w:eastAsia="en-US"/>
              </w:rPr>
              <w:t xml:space="preserve"> 40702810744190012632 </w:t>
            </w:r>
            <w:r>
              <w:rPr>
                <w:lang w:eastAsia="en-US"/>
              </w:rPr>
              <w:t xml:space="preserve">   </w:t>
            </w:r>
            <w:r>
              <w:rPr>
                <w:sz w:val="20"/>
                <w:lang w:eastAsia="en-US"/>
              </w:rPr>
              <w:t xml:space="preserve"> </w:t>
            </w:r>
          </w:p>
          <w:p w:rsidR="005C5500" w:rsidRDefault="005C5500">
            <w:pPr>
              <w:pStyle w:val="a4"/>
              <w:spacing w:line="256" w:lineRule="auto"/>
              <w:rPr>
                <w:sz w:val="20"/>
                <w:lang w:eastAsia="en-US"/>
              </w:rPr>
            </w:pPr>
            <w:r>
              <w:rPr>
                <w:sz w:val="20"/>
                <w:lang w:eastAsia="en-US"/>
              </w:rPr>
              <w:t>__________________________________                                               Сибирский банк ПАО Сбербанк</w:t>
            </w:r>
          </w:p>
          <w:p w:rsidR="005C5500" w:rsidRDefault="005C5500">
            <w:pPr>
              <w:pStyle w:val="a4"/>
              <w:spacing w:line="256" w:lineRule="auto"/>
              <w:rPr>
                <w:sz w:val="20"/>
                <w:lang w:eastAsia="en-US"/>
              </w:rPr>
            </w:pPr>
            <w:r>
              <w:rPr>
                <w:sz w:val="20"/>
                <w:lang w:eastAsia="en-US"/>
              </w:rPr>
              <w:t xml:space="preserve">__________________________________                                               к/с 30101810500000000641   </w:t>
            </w:r>
          </w:p>
          <w:p w:rsidR="005C5500" w:rsidRDefault="005C5500">
            <w:pPr>
              <w:pStyle w:val="a4"/>
              <w:spacing w:line="256" w:lineRule="auto"/>
              <w:rPr>
                <w:sz w:val="20"/>
                <w:lang w:eastAsia="en-US"/>
              </w:rPr>
            </w:pPr>
            <w:r>
              <w:rPr>
                <w:sz w:val="20"/>
                <w:lang w:eastAsia="en-US"/>
              </w:rPr>
              <w:t>к/с _______________________________                                               ИНН 5445257923 БИК 544501001</w:t>
            </w:r>
          </w:p>
          <w:p w:rsidR="005C5500" w:rsidRDefault="005C5500">
            <w:pPr>
              <w:pStyle w:val="a4"/>
              <w:spacing w:line="256" w:lineRule="auto"/>
              <w:rPr>
                <w:sz w:val="20"/>
                <w:lang w:eastAsia="en-US"/>
              </w:rPr>
            </w:pPr>
            <w:r>
              <w:rPr>
                <w:sz w:val="20"/>
                <w:lang w:eastAsia="en-US"/>
              </w:rPr>
              <w:t>ИНН________________ БИК _________                                              КПП 5445257923</w:t>
            </w:r>
          </w:p>
          <w:p w:rsidR="005C5500" w:rsidRDefault="005C5500">
            <w:pPr>
              <w:pStyle w:val="a4"/>
              <w:spacing w:line="256" w:lineRule="auto"/>
              <w:rPr>
                <w:sz w:val="20"/>
                <w:lang w:eastAsia="en-US"/>
              </w:rPr>
            </w:pPr>
            <w:r>
              <w:rPr>
                <w:sz w:val="20"/>
                <w:lang w:eastAsia="en-US"/>
              </w:rPr>
              <w:t>тел: ______________________________                                               тел: 2-24-53, 3-14-98</w:t>
            </w:r>
          </w:p>
          <w:p w:rsidR="005C5500" w:rsidRDefault="005C5500">
            <w:pPr>
              <w:pStyle w:val="a4"/>
              <w:spacing w:line="256" w:lineRule="auto"/>
              <w:rPr>
                <w:sz w:val="20"/>
                <w:lang w:eastAsia="en-US"/>
              </w:rPr>
            </w:pPr>
            <w:r>
              <w:rPr>
                <w:sz w:val="20"/>
                <w:lang w:eastAsia="en-US"/>
              </w:rPr>
              <w:t xml:space="preserve">                                                                                                                   </w:t>
            </w:r>
            <w:r>
              <w:rPr>
                <w:sz w:val="20"/>
                <w:lang w:val="en-US" w:eastAsia="en-US"/>
              </w:rPr>
              <w:t>E</w:t>
            </w:r>
            <w:r>
              <w:rPr>
                <w:sz w:val="20"/>
                <w:lang w:eastAsia="en-US"/>
              </w:rPr>
              <w:t>-</w:t>
            </w:r>
            <w:r>
              <w:rPr>
                <w:sz w:val="20"/>
                <w:lang w:val="en-US" w:eastAsia="en-US"/>
              </w:rPr>
              <w:t>mail</w:t>
            </w:r>
            <w:r>
              <w:rPr>
                <w:sz w:val="20"/>
                <w:lang w:eastAsia="en-US"/>
              </w:rPr>
              <w:t xml:space="preserve">: </w:t>
            </w:r>
            <w:hyperlink r:id="rId5" w:history="1">
              <w:r>
                <w:rPr>
                  <w:rStyle w:val="a3"/>
                  <w:sz w:val="20"/>
                  <w:lang w:val="en-US" w:eastAsia="en-US"/>
                </w:rPr>
                <w:t>info</w:t>
              </w:r>
              <w:r>
                <w:rPr>
                  <w:rStyle w:val="a3"/>
                  <w:sz w:val="20"/>
                  <w:lang w:eastAsia="en-US"/>
                </w:rPr>
                <w:t>@</w:t>
              </w:r>
              <w:proofErr w:type="spellStart"/>
              <w:r>
                <w:rPr>
                  <w:rStyle w:val="a3"/>
                  <w:sz w:val="20"/>
                  <w:lang w:val="en-US" w:eastAsia="en-US"/>
                </w:rPr>
                <w:t>prodsib</w:t>
              </w:r>
              <w:proofErr w:type="spellEnd"/>
              <w:r>
                <w:rPr>
                  <w:rStyle w:val="a3"/>
                  <w:sz w:val="20"/>
                  <w:lang w:eastAsia="en-US"/>
                </w:rPr>
                <w:t>.</w:t>
              </w:r>
              <w:r>
                <w:rPr>
                  <w:rStyle w:val="a3"/>
                  <w:sz w:val="20"/>
                  <w:lang w:val="en-US" w:eastAsia="en-US"/>
                </w:rPr>
                <w:t>com</w:t>
              </w:r>
            </w:hyperlink>
          </w:p>
          <w:p w:rsidR="005C5500" w:rsidRDefault="005C5500">
            <w:pPr>
              <w:pStyle w:val="a4"/>
              <w:spacing w:line="256" w:lineRule="auto"/>
              <w:rPr>
                <w:sz w:val="20"/>
                <w:lang w:eastAsia="en-US"/>
              </w:rPr>
            </w:pPr>
            <w:r>
              <w:rPr>
                <w:sz w:val="20"/>
                <w:lang w:eastAsia="en-US"/>
              </w:rPr>
              <w:t xml:space="preserve">                                                                                                                   Представитель по доверенности №</w:t>
            </w:r>
            <w:r w:rsidR="009F512B">
              <w:rPr>
                <w:sz w:val="20"/>
                <w:lang w:eastAsia="en-US"/>
              </w:rPr>
              <w:t xml:space="preserve"> 98</w:t>
            </w:r>
            <w:r>
              <w:rPr>
                <w:sz w:val="20"/>
                <w:lang w:eastAsia="en-US"/>
              </w:rPr>
              <w:t xml:space="preserve"> от 05.08.201</w:t>
            </w:r>
            <w:r w:rsidR="009F512B">
              <w:rPr>
                <w:sz w:val="20"/>
                <w:lang w:eastAsia="en-US"/>
              </w:rPr>
              <w:t>6</w:t>
            </w:r>
            <w:r>
              <w:rPr>
                <w:sz w:val="20"/>
                <w:lang w:eastAsia="en-US"/>
              </w:rPr>
              <w:t xml:space="preserve"> г.</w:t>
            </w:r>
          </w:p>
          <w:p w:rsidR="005C5500" w:rsidRDefault="005C5500">
            <w:pPr>
              <w:pStyle w:val="a4"/>
              <w:spacing w:line="256" w:lineRule="auto"/>
              <w:rPr>
                <w:sz w:val="20"/>
                <w:lang w:eastAsia="en-US"/>
              </w:rPr>
            </w:pPr>
            <w:r>
              <w:rPr>
                <w:sz w:val="20"/>
                <w:lang w:eastAsia="en-US"/>
              </w:rPr>
              <w:t xml:space="preserve">_______________/ __________________                                               ________________/А.В. </w:t>
            </w:r>
            <w:proofErr w:type="spellStart"/>
            <w:r>
              <w:rPr>
                <w:sz w:val="20"/>
                <w:lang w:eastAsia="en-US"/>
              </w:rPr>
              <w:t>Болтрукевич</w:t>
            </w:r>
            <w:proofErr w:type="spellEnd"/>
            <w:r>
              <w:rPr>
                <w:sz w:val="20"/>
                <w:lang w:eastAsia="en-US"/>
              </w:rPr>
              <w:t xml:space="preserve">      </w:t>
            </w:r>
          </w:p>
          <w:p w:rsidR="005C5500" w:rsidRDefault="005C5500">
            <w:pPr>
              <w:pStyle w:val="a4"/>
              <w:spacing w:line="256" w:lineRule="auto"/>
              <w:rPr>
                <w:sz w:val="20"/>
                <w:lang w:eastAsia="en-US"/>
              </w:rPr>
            </w:pPr>
            <w:r>
              <w:rPr>
                <w:sz w:val="20"/>
                <w:lang w:eastAsia="en-US"/>
              </w:rPr>
              <w:t xml:space="preserve">                      </w:t>
            </w:r>
            <w:proofErr w:type="spellStart"/>
            <w:r>
              <w:rPr>
                <w:sz w:val="20"/>
                <w:lang w:eastAsia="en-US"/>
              </w:rPr>
              <w:t>м.п</w:t>
            </w:r>
            <w:proofErr w:type="spellEnd"/>
            <w:r>
              <w:rPr>
                <w:sz w:val="20"/>
                <w:lang w:eastAsia="en-US"/>
              </w:rPr>
              <w:t xml:space="preserve">.                                                                                                       </w:t>
            </w:r>
            <w:proofErr w:type="spellStart"/>
            <w:r>
              <w:rPr>
                <w:sz w:val="20"/>
                <w:lang w:eastAsia="en-US"/>
              </w:rPr>
              <w:t>м.п</w:t>
            </w:r>
            <w:proofErr w:type="spellEnd"/>
            <w:r>
              <w:rPr>
                <w:sz w:val="20"/>
                <w:lang w:eastAsia="en-US"/>
              </w:rPr>
              <w:t>.</w:t>
            </w:r>
          </w:p>
          <w:p w:rsidR="005C5500" w:rsidRDefault="005C5500">
            <w:pPr>
              <w:spacing w:line="256" w:lineRule="auto"/>
              <w:rPr>
                <w:b/>
                <w:sz w:val="20"/>
                <w:szCs w:val="20"/>
                <w:lang w:eastAsia="en-US"/>
              </w:rPr>
            </w:pPr>
          </w:p>
          <w:p w:rsidR="005C5500" w:rsidRDefault="005C5500">
            <w:pPr>
              <w:spacing w:line="256" w:lineRule="auto"/>
              <w:rPr>
                <w:b/>
                <w:sz w:val="20"/>
                <w:szCs w:val="20"/>
                <w:lang w:eastAsia="en-US"/>
              </w:rPr>
            </w:pPr>
          </w:p>
          <w:p w:rsidR="005C5500" w:rsidRDefault="005C5500">
            <w:pPr>
              <w:spacing w:line="256" w:lineRule="auto"/>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p w:rsidR="005C5500" w:rsidRDefault="005C5500">
            <w:pPr>
              <w:spacing w:line="276" w:lineRule="auto"/>
              <w:jc w:val="both"/>
              <w:rPr>
                <w:b/>
                <w:sz w:val="20"/>
                <w:szCs w:val="20"/>
                <w:lang w:eastAsia="en-US"/>
              </w:rPr>
            </w:pPr>
          </w:p>
        </w:tc>
        <w:tc>
          <w:tcPr>
            <w:tcW w:w="4646" w:type="dxa"/>
          </w:tcPr>
          <w:p w:rsidR="005C5500" w:rsidRDefault="005C5500">
            <w:pPr>
              <w:spacing w:line="276" w:lineRule="auto"/>
              <w:jc w:val="both"/>
              <w:rPr>
                <w:sz w:val="20"/>
                <w:szCs w:val="20"/>
                <w:lang w:eastAsia="en-US"/>
              </w:rPr>
            </w:pPr>
          </w:p>
        </w:tc>
      </w:tr>
    </w:tbl>
    <w:p w:rsidR="005C5500" w:rsidRDefault="005C5500" w:rsidP="005C5500">
      <w:pPr>
        <w:jc w:val="right"/>
      </w:pPr>
      <w:r>
        <w:t>Приложение № 1</w:t>
      </w:r>
    </w:p>
    <w:p w:rsidR="005C5500" w:rsidRDefault="005C5500" w:rsidP="005C5500">
      <w:pPr>
        <w:jc w:val="right"/>
      </w:pPr>
    </w:p>
    <w:p w:rsidR="005C5500" w:rsidRDefault="005C5500" w:rsidP="005C5500">
      <w:pPr>
        <w:jc w:val="center"/>
        <w:rPr>
          <w:b/>
        </w:rPr>
      </w:pPr>
      <w:r>
        <w:rPr>
          <w:b/>
        </w:rPr>
        <w:t>СПЕЦИФИКАЦИЯ</w:t>
      </w:r>
    </w:p>
    <w:p w:rsidR="005C5500" w:rsidRDefault="005C5500" w:rsidP="005C5500">
      <w:pPr>
        <w:jc w:val="center"/>
        <w:rPr>
          <w:b/>
        </w:rPr>
      </w:pPr>
      <w:r>
        <w:rPr>
          <w:b/>
        </w:rPr>
        <w:t xml:space="preserve">к договору поставки </w:t>
      </w:r>
      <w:proofErr w:type="spellStart"/>
      <w:r>
        <w:rPr>
          <w:b/>
        </w:rPr>
        <w:t>Алк</w:t>
      </w:r>
      <w:proofErr w:type="spellEnd"/>
      <w:r>
        <w:rPr>
          <w:b/>
        </w:rPr>
        <w:t xml:space="preserve"> №___ от «___</w:t>
      </w:r>
      <w:proofErr w:type="gramStart"/>
      <w:r>
        <w:rPr>
          <w:b/>
        </w:rPr>
        <w:t>_»_</w:t>
      </w:r>
      <w:proofErr w:type="gramEnd"/>
      <w:r>
        <w:rPr>
          <w:b/>
        </w:rPr>
        <w:t>___________201___г.</w:t>
      </w:r>
    </w:p>
    <w:p w:rsidR="005C5500" w:rsidRDefault="005C5500" w:rsidP="005C5500">
      <w:pPr>
        <w:jc w:val="center"/>
        <w:rPr>
          <w:b/>
        </w:rPr>
      </w:pPr>
      <w:r>
        <w:rPr>
          <w:b/>
        </w:rPr>
        <w:t>между Обществом с ограниченной ответственностью «</w:t>
      </w:r>
      <w:proofErr w:type="spellStart"/>
      <w:r>
        <w:rPr>
          <w:b/>
        </w:rPr>
        <w:t>ПродТорг</w:t>
      </w:r>
      <w:proofErr w:type="spellEnd"/>
      <w:r>
        <w:rPr>
          <w:b/>
        </w:rPr>
        <w:t xml:space="preserve"> 2» и</w:t>
      </w:r>
    </w:p>
    <w:p w:rsidR="005C5500" w:rsidRDefault="005C5500" w:rsidP="005C5500">
      <w:pPr>
        <w:jc w:val="center"/>
        <w:rPr>
          <w:b/>
        </w:rPr>
      </w:pPr>
      <w:r>
        <w:rPr>
          <w:b/>
        </w:rPr>
        <w:t>______________________________________________________________________________________</w:t>
      </w:r>
    </w:p>
    <w:p w:rsidR="005C5500" w:rsidRDefault="005C5500" w:rsidP="005C5500">
      <w:pPr>
        <w:jc w:val="center"/>
        <w:rPr>
          <w:b/>
        </w:rPr>
      </w:pPr>
    </w:p>
    <w:p w:rsidR="005C5500" w:rsidRDefault="005C5500" w:rsidP="005C5500">
      <w:pPr>
        <w:jc w:val="center"/>
        <w:rPr>
          <w:b/>
        </w:rPr>
      </w:pPr>
    </w:p>
    <w:p w:rsidR="005C5500" w:rsidRDefault="005C5500" w:rsidP="005C5500">
      <w:pPr>
        <w:ind w:firstLine="708"/>
      </w:pPr>
      <w:r>
        <w:t>Спецификация действует с «_____» _____________________201__г.</w:t>
      </w:r>
    </w:p>
    <w:p w:rsidR="005C5500" w:rsidRDefault="005C5500" w:rsidP="005C5500">
      <w:pPr>
        <w:ind w:firstLine="708"/>
      </w:pPr>
    </w:p>
    <w:p w:rsidR="005C5500" w:rsidRDefault="005C5500" w:rsidP="005C5500">
      <w:pPr>
        <w:ind w:firstLine="708"/>
      </w:pPr>
    </w:p>
    <w:tbl>
      <w:tblPr>
        <w:tblStyle w:val="a7"/>
        <w:tblW w:w="0" w:type="auto"/>
        <w:tblInd w:w="0" w:type="dxa"/>
        <w:tblLook w:val="04A0" w:firstRow="1" w:lastRow="0" w:firstColumn="1" w:lastColumn="0" w:noHBand="0" w:noVBand="1"/>
      </w:tblPr>
      <w:tblGrid>
        <w:gridCol w:w="1502"/>
        <w:gridCol w:w="2383"/>
        <w:gridCol w:w="1292"/>
        <w:gridCol w:w="2162"/>
        <w:gridCol w:w="1435"/>
        <w:gridCol w:w="1835"/>
      </w:tblGrid>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rPr>
                <w:lang w:eastAsia="en-US"/>
              </w:rPr>
            </w:pPr>
            <w:r>
              <w:rPr>
                <w:lang w:eastAsia="en-US"/>
              </w:rPr>
              <w:t>Порядковый</w:t>
            </w:r>
          </w:p>
          <w:p w:rsidR="005C5500" w:rsidRDefault="005C5500">
            <w:pPr>
              <w:rPr>
                <w:lang w:eastAsia="en-US"/>
              </w:rPr>
            </w:pPr>
            <w:r>
              <w:rPr>
                <w:lang w:eastAsia="en-US"/>
              </w:rPr>
              <w:t>номер</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rPr>
                <w:lang w:eastAsia="en-US"/>
              </w:rPr>
            </w:pPr>
            <w:r>
              <w:rPr>
                <w:lang w:eastAsia="en-US"/>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rPr>
                <w:lang w:eastAsia="en-US"/>
              </w:rPr>
            </w:pPr>
            <w:r>
              <w:rPr>
                <w:lang w:eastAsia="en-US"/>
              </w:rPr>
              <w:t xml:space="preserve">Единица </w:t>
            </w:r>
          </w:p>
          <w:p w:rsidR="005C5500" w:rsidRDefault="005C5500">
            <w:pPr>
              <w:rPr>
                <w:lang w:eastAsia="en-US"/>
              </w:rPr>
            </w:pPr>
            <w:r>
              <w:rPr>
                <w:lang w:eastAsia="en-US"/>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rPr>
                <w:lang w:eastAsia="en-US"/>
              </w:rPr>
            </w:pPr>
            <w:r>
              <w:rPr>
                <w:lang w:eastAsia="en-US"/>
              </w:rPr>
              <w:t>Цена без учета НДС</w:t>
            </w:r>
          </w:p>
          <w:p w:rsidR="005C5500" w:rsidRDefault="005C5500">
            <w:pPr>
              <w:rPr>
                <w:lang w:eastAsia="en-US"/>
              </w:rPr>
            </w:pPr>
            <w:r>
              <w:rPr>
                <w:lang w:eastAsia="en-US"/>
              </w:rPr>
              <w:t>Руб.</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rPr>
                <w:lang w:eastAsia="en-US"/>
              </w:rPr>
            </w:pPr>
            <w:r>
              <w:rPr>
                <w:lang w:eastAsia="en-US"/>
              </w:rPr>
              <w:t>Ставка НДС</w:t>
            </w:r>
          </w:p>
          <w:p w:rsidR="005C5500" w:rsidRDefault="005C5500">
            <w:pP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rPr>
                <w:lang w:eastAsia="en-US"/>
              </w:rPr>
            </w:pPr>
            <w:r>
              <w:rPr>
                <w:lang w:eastAsia="en-US"/>
              </w:rPr>
              <w:t>Цена с НДС руб.</w:t>
            </w:r>
          </w:p>
        </w:tc>
      </w:tr>
      <w:tr w:rsidR="005C5500" w:rsidTr="005C5500">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r>
      <w:tr w:rsidR="005C5500" w:rsidTr="005C5500">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C5500" w:rsidRDefault="005C5500">
            <w:pPr>
              <w:rPr>
                <w:lang w:eastAsia="en-US"/>
              </w:rPr>
            </w:pPr>
          </w:p>
        </w:tc>
      </w:tr>
    </w:tbl>
    <w:p w:rsidR="005C5500" w:rsidRDefault="005C5500" w:rsidP="005C5500">
      <w:r>
        <w:tab/>
      </w:r>
    </w:p>
    <w:p w:rsidR="005C5500" w:rsidRDefault="005C5500" w:rsidP="005C5500"/>
    <w:p w:rsidR="005C5500" w:rsidRDefault="005C5500" w:rsidP="005C5500"/>
    <w:p w:rsidR="005C5500" w:rsidRDefault="005C5500" w:rsidP="005C5500">
      <w:r>
        <w:t>Согласовано:</w:t>
      </w:r>
    </w:p>
    <w:p w:rsidR="005C5500" w:rsidRDefault="005C5500" w:rsidP="005C5500"/>
    <w:p w:rsidR="005C5500" w:rsidRDefault="005C5500" w:rsidP="005C5500">
      <w:pPr>
        <w:rPr>
          <w:sz w:val="22"/>
          <w:szCs w:val="22"/>
        </w:rPr>
      </w:pPr>
      <w:r>
        <w:rPr>
          <w:sz w:val="22"/>
          <w:szCs w:val="22"/>
        </w:rPr>
        <w:t>Поставщик ____________________                                 Покупатель: ООО «</w:t>
      </w:r>
      <w:proofErr w:type="spellStart"/>
      <w:r>
        <w:rPr>
          <w:sz w:val="22"/>
          <w:szCs w:val="22"/>
        </w:rPr>
        <w:t>ПродТорг</w:t>
      </w:r>
      <w:proofErr w:type="spellEnd"/>
      <w:r>
        <w:rPr>
          <w:sz w:val="22"/>
          <w:szCs w:val="22"/>
          <w:lang w:val="en-US"/>
        </w:rPr>
        <w:t xml:space="preserve"> 2</w:t>
      </w:r>
      <w:r>
        <w:rPr>
          <w:sz w:val="22"/>
          <w:szCs w:val="22"/>
        </w:rPr>
        <w:t>»</w:t>
      </w:r>
    </w:p>
    <w:p w:rsidR="005C5500" w:rsidRDefault="005C5500" w:rsidP="005C5500">
      <w:pPr>
        <w:rPr>
          <w:sz w:val="22"/>
          <w:szCs w:val="22"/>
        </w:rPr>
      </w:pPr>
      <w:r>
        <w:rPr>
          <w:sz w:val="22"/>
          <w:szCs w:val="22"/>
        </w:rPr>
        <w:t>______________________________                                 Представитель по доверенности №</w:t>
      </w:r>
      <w:r w:rsidR="009F512B">
        <w:rPr>
          <w:sz w:val="22"/>
          <w:szCs w:val="22"/>
        </w:rPr>
        <w:t xml:space="preserve"> 98</w:t>
      </w:r>
      <w:r>
        <w:rPr>
          <w:sz w:val="22"/>
          <w:szCs w:val="22"/>
        </w:rPr>
        <w:t xml:space="preserve"> от 05.08.201</w:t>
      </w:r>
      <w:r w:rsidR="009F512B">
        <w:rPr>
          <w:sz w:val="22"/>
          <w:szCs w:val="22"/>
        </w:rPr>
        <w:t>6</w:t>
      </w:r>
      <w:r>
        <w:rPr>
          <w:sz w:val="22"/>
          <w:szCs w:val="22"/>
        </w:rPr>
        <w:t xml:space="preserve"> г.                </w:t>
      </w:r>
    </w:p>
    <w:p w:rsidR="005C5500" w:rsidRDefault="005C5500" w:rsidP="005C5500">
      <w:pPr>
        <w:rPr>
          <w:sz w:val="22"/>
          <w:szCs w:val="22"/>
        </w:rPr>
      </w:pPr>
    </w:p>
    <w:p w:rsidR="005C5500" w:rsidRDefault="005C5500" w:rsidP="005C5500">
      <w:pPr>
        <w:rPr>
          <w:sz w:val="22"/>
          <w:szCs w:val="22"/>
        </w:rPr>
      </w:pPr>
      <w:r>
        <w:rPr>
          <w:sz w:val="22"/>
          <w:szCs w:val="22"/>
        </w:rPr>
        <w:t xml:space="preserve">____________/__________________                                ___________________/ А.В. </w:t>
      </w:r>
      <w:proofErr w:type="spellStart"/>
      <w:r>
        <w:rPr>
          <w:sz w:val="22"/>
          <w:szCs w:val="22"/>
        </w:rPr>
        <w:t>Болтрукевич</w:t>
      </w:r>
      <w:proofErr w:type="spellEnd"/>
    </w:p>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5C5500" w:rsidRDefault="005C5500" w:rsidP="005C5500">
      <w:pPr>
        <w:jc w:val="right"/>
      </w:pPr>
      <w:r>
        <w:t>Приложение № 2</w:t>
      </w:r>
    </w:p>
    <w:p w:rsidR="005C5500" w:rsidRDefault="005C5500" w:rsidP="005C5500">
      <w:pPr>
        <w:jc w:val="right"/>
      </w:pPr>
    </w:p>
    <w:p w:rsidR="005C5500" w:rsidRDefault="005C5500" w:rsidP="005C5500">
      <w:pPr>
        <w:jc w:val="center"/>
        <w:rPr>
          <w:b/>
        </w:rPr>
      </w:pPr>
      <w:r>
        <w:rPr>
          <w:b/>
        </w:rPr>
        <w:t>СПИСОК ПОДРАЗДЕЛЕНИЙ</w:t>
      </w:r>
    </w:p>
    <w:p w:rsidR="005C5500" w:rsidRDefault="005C5500" w:rsidP="005C5500">
      <w:pPr>
        <w:jc w:val="center"/>
        <w:rPr>
          <w:b/>
        </w:rPr>
      </w:pPr>
      <w:r>
        <w:rPr>
          <w:b/>
        </w:rPr>
        <w:t xml:space="preserve">к договору поставки </w:t>
      </w:r>
      <w:proofErr w:type="spellStart"/>
      <w:r>
        <w:rPr>
          <w:b/>
        </w:rPr>
        <w:t>Алк</w:t>
      </w:r>
      <w:proofErr w:type="spellEnd"/>
      <w:r>
        <w:rPr>
          <w:b/>
        </w:rPr>
        <w:t xml:space="preserve"> №___ от «___</w:t>
      </w:r>
      <w:proofErr w:type="gramStart"/>
      <w:r>
        <w:rPr>
          <w:b/>
        </w:rPr>
        <w:t>_»_</w:t>
      </w:r>
      <w:proofErr w:type="gramEnd"/>
      <w:r>
        <w:rPr>
          <w:b/>
        </w:rPr>
        <w:t>___________201___г.</w:t>
      </w:r>
    </w:p>
    <w:p w:rsidR="005C5500" w:rsidRDefault="005C5500" w:rsidP="005C5500">
      <w:pPr>
        <w:jc w:val="center"/>
        <w:rPr>
          <w:b/>
        </w:rPr>
      </w:pPr>
      <w:r>
        <w:rPr>
          <w:b/>
        </w:rPr>
        <w:t>между Обществом с ограниченной ответственностью «</w:t>
      </w:r>
      <w:proofErr w:type="spellStart"/>
      <w:r>
        <w:rPr>
          <w:b/>
        </w:rPr>
        <w:t>ПродТорг</w:t>
      </w:r>
      <w:proofErr w:type="spellEnd"/>
      <w:r>
        <w:rPr>
          <w:b/>
        </w:rPr>
        <w:t xml:space="preserve"> 2» и</w:t>
      </w:r>
    </w:p>
    <w:p w:rsidR="005C5500" w:rsidRDefault="005C5500" w:rsidP="005C5500">
      <w:pPr>
        <w:jc w:val="center"/>
        <w:rPr>
          <w:b/>
        </w:rPr>
      </w:pPr>
      <w:r>
        <w:rPr>
          <w:b/>
        </w:rPr>
        <w:t>______________________________________________________________________________________</w:t>
      </w:r>
    </w:p>
    <w:p w:rsidR="005C5500" w:rsidRDefault="005C5500" w:rsidP="005C5500">
      <w:pPr>
        <w:jc w:val="center"/>
      </w:pPr>
    </w:p>
    <w:tbl>
      <w:tblPr>
        <w:tblStyle w:val="a7"/>
        <w:tblW w:w="0" w:type="auto"/>
        <w:tblInd w:w="0" w:type="dxa"/>
        <w:tblLook w:val="04A0" w:firstRow="1" w:lastRow="0" w:firstColumn="1" w:lastColumn="0" w:noHBand="0" w:noVBand="1"/>
      </w:tblPr>
      <w:tblGrid>
        <w:gridCol w:w="536"/>
        <w:gridCol w:w="8394"/>
        <w:gridCol w:w="1296"/>
      </w:tblGrid>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w:t>
            </w:r>
          </w:p>
          <w:p w:rsidR="005C5500" w:rsidRDefault="005C5500">
            <w:pPr>
              <w:jc w:val="center"/>
              <w:rPr>
                <w:lang w:eastAsia="en-US"/>
              </w:rPr>
            </w:pPr>
            <w:r>
              <w:rPr>
                <w:lang w:eastAsia="en-US"/>
              </w:rPr>
              <w:t>ТП</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Адрес</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КПП</w:t>
            </w:r>
          </w:p>
        </w:tc>
      </w:tr>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633009, Новосибирская область, город Бердск, Микрорайон, дом 57</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544545001</w:t>
            </w:r>
          </w:p>
        </w:tc>
      </w:tr>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633004, Новосибирская область, город Бердск, улица Озерная, дом 30</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544545002</w:t>
            </w:r>
          </w:p>
        </w:tc>
      </w:tr>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633010, Новосибирская область, город Бердск, улица Суворова, дом 43</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544545004</w:t>
            </w:r>
          </w:p>
        </w:tc>
      </w:tr>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633010, Новосибирская область, город Бердск, улица Ленина, дом 83</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544545005</w:t>
            </w:r>
          </w:p>
        </w:tc>
      </w:tr>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633010, Новосибирская область, город Бердск, улица Ленина, дом 16а</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544545007</w:t>
            </w:r>
          </w:p>
        </w:tc>
      </w:tr>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633000, Новосибирская область, город Бердск, улица Пирогова, дом 40/1</w:t>
            </w:r>
          </w:p>
        </w:tc>
        <w:tc>
          <w:tcPr>
            <w:tcW w:w="0" w:type="auto"/>
            <w:tcBorders>
              <w:top w:val="single" w:sz="4" w:space="0" w:color="auto"/>
              <w:left w:val="single" w:sz="4" w:space="0" w:color="auto"/>
              <w:bottom w:val="single" w:sz="4" w:space="0" w:color="auto"/>
              <w:right w:val="single" w:sz="4" w:space="0" w:color="auto"/>
            </w:tcBorders>
            <w:hideMark/>
          </w:tcPr>
          <w:p w:rsidR="005C5500" w:rsidRDefault="00174F0A">
            <w:pPr>
              <w:rPr>
                <w:lang w:eastAsia="en-US"/>
              </w:rPr>
            </w:pPr>
            <w:r>
              <w:rPr>
                <w:lang w:eastAsia="en-US"/>
              </w:rPr>
              <w:t>544545018</w:t>
            </w:r>
          </w:p>
        </w:tc>
      </w:tr>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633011, Новосибирская область, город Бердск, улица Красный Сокол, дом 23</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544545008</w:t>
            </w:r>
          </w:p>
        </w:tc>
      </w:tr>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633010, Новосибирская область, город Бердск, улица Ушакова, дом 71</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544545010</w:t>
            </w:r>
          </w:p>
        </w:tc>
      </w:tr>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rsidP="003B3C08">
            <w:pPr>
              <w:jc w:val="center"/>
              <w:rPr>
                <w:lang w:eastAsia="en-US"/>
              </w:rPr>
            </w:pPr>
            <w:r>
              <w:rPr>
                <w:lang w:eastAsia="en-US"/>
              </w:rPr>
              <w:t>63301</w:t>
            </w:r>
            <w:r w:rsidR="003B3C08">
              <w:rPr>
                <w:lang w:eastAsia="en-US"/>
              </w:rPr>
              <w:t>1</w:t>
            </w:r>
            <w:r>
              <w:rPr>
                <w:lang w:eastAsia="en-US"/>
              </w:rPr>
              <w:t>, Новосибирская область, город Бердск, улица Попова, дом 32</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544545014</w:t>
            </w:r>
          </w:p>
        </w:tc>
      </w:tr>
      <w:tr w:rsidR="005C5500" w:rsidTr="005C5500">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jc w:val="center"/>
              <w:rPr>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pPr>
              <w:rPr>
                <w:lang w:eastAsia="en-US"/>
              </w:rPr>
            </w:pPr>
            <w:r>
              <w:rPr>
                <w:lang w:eastAsia="en-US"/>
              </w:rPr>
              <w:t>633011, Новосибирская область, город Бердск, микрорайон Северный, дом 17/2</w:t>
            </w:r>
          </w:p>
        </w:tc>
        <w:tc>
          <w:tcPr>
            <w:tcW w:w="0" w:type="auto"/>
            <w:tcBorders>
              <w:top w:val="single" w:sz="4" w:space="0" w:color="auto"/>
              <w:left w:val="single" w:sz="4" w:space="0" w:color="auto"/>
              <w:bottom w:val="single" w:sz="4" w:space="0" w:color="auto"/>
              <w:right w:val="single" w:sz="4" w:space="0" w:color="auto"/>
            </w:tcBorders>
            <w:hideMark/>
          </w:tcPr>
          <w:p w:rsidR="005C5500" w:rsidRDefault="005C5500" w:rsidP="003B3C08">
            <w:pPr>
              <w:jc w:val="center"/>
              <w:rPr>
                <w:lang w:eastAsia="en-US"/>
              </w:rPr>
            </w:pPr>
            <w:r>
              <w:rPr>
                <w:lang w:eastAsia="en-US"/>
              </w:rPr>
              <w:t>544</w:t>
            </w:r>
            <w:r w:rsidR="009F512B">
              <w:rPr>
                <w:lang w:eastAsia="en-US"/>
              </w:rPr>
              <w:t>5</w:t>
            </w:r>
            <w:r w:rsidR="003B3C08">
              <w:rPr>
                <w:lang w:eastAsia="en-US"/>
              </w:rPr>
              <w:t>45015</w:t>
            </w:r>
          </w:p>
        </w:tc>
      </w:tr>
      <w:tr w:rsidR="009F512B" w:rsidTr="005C5500">
        <w:tc>
          <w:tcPr>
            <w:tcW w:w="0" w:type="auto"/>
            <w:tcBorders>
              <w:top w:val="single" w:sz="4" w:space="0" w:color="auto"/>
              <w:left w:val="single" w:sz="4" w:space="0" w:color="auto"/>
              <w:bottom w:val="single" w:sz="4" w:space="0" w:color="auto"/>
              <w:right w:val="single" w:sz="4" w:space="0" w:color="auto"/>
            </w:tcBorders>
          </w:tcPr>
          <w:p w:rsidR="009F512B" w:rsidRDefault="009F512B">
            <w:pPr>
              <w:jc w:val="center"/>
              <w:rPr>
                <w:lang w:eastAsia="en-US"/>
              </w:rPr>
            </w:pPr>
            <w:r>
              <w:rPr>
                <w:lang w:eastAsia="en-US"/>
              </w:rPr>
              <w:t>11.</w:t>
            </w:r>
          </w:p>
        </w:tc>
        <w:tc>
          <w:tcPr>
            <w:tcW w:w="0" w:type="auto"/>
            <w:tcBorders>
              <w:top w:val="single" w:sz="4" w:space="0" w:color="auto"/>
              <w:left w:val="single" w:sz="4" w:space="0" w:color="auto"/>
              <w:bottom w:val="single" w:sz="4" w:space="0" w:color="auto"/>
              <w:right w:val="single" w:sz="4" w:space="0" w:color="auto"/>
            </w:tcBorders>
          </w:tcPr>
          <w:p w:rsidR="009F512B" w:rsidRDefault="009F512B">
            <w:pPr>
              <w:rPr>
                <w:lang w:eastAsia="en-US"/>
              </w:rPr>
            </w:pPr>
            <w:r>
              <w:rPr>
                <w:lang w:eastAsia="en-US"/>
              </w:rPr>
              <w:t xml:space="preserve">633008, Новосибирская область, город Бердск, улица Ленина, </w:t>
            </w:r>
            <w:proofErr w:type="gramStart"/>
            <w:r>
              <w:rPr>
                <w:lang w:eastAsia="en-US"/>
              </w:rPr>
              <w:t>дом  89</w:t>
            </w:r>
            <w:proofErr w:type="gramEnd"/>
            <w:r>
              <w:rPr>
                <w:lang w:eastAsia="en-US"/>
              </w:rPr>
              <w:t>/8</w:t>
            </w:r>
          </w:p>
        </w:tc>
        <w:tc>
          <w:tcPr>
            <w:tcW w:w="0" w:type="auto"/>
            <w:tcBorders>
              <w:top w:val="single" w:sz="4" w:space="0" w:color="auto"/>
              <w:left w:val="single" w:sz="4" w:space="0" w:color="auto"/>
              <w:bottom w:val="single" w:sz="4" w:space="0" w:color="auto"/>
              <w:right w:val="single" w:sz="4" w:space="0" w:color="auto"/>
            </w:tcBorders>
          </w:tcPr>
          <w:p w:rsidR="009F512B" w:rsidRDefault="003B3C08">
            <w:pPr>
              <w:jc w:val="center"/>
              <w:rPr>
                <w:lang w:eastAsia="en-US"/>
              </w:rPr>
            </w:pPr>
            <w:r>
              <w:rPr>
                <w:lang w:eastAsia="en-US"/>
              </w:rPr>
              <w:t>544545017</w:t>
            </w:r>
          </w:p>
        </w:tc>
      </w:tr>
      <w:tr w:rsidR="009F512B" w:rsidTr="005C5500">
        <w:tc>
          <w:tcPr>
            <w:tcW w:w="0" w:type="auto"/>
            <w:tcBorders>
              <w:top w:val="single" w:sz="4" w:space="0" w:color="auto"/>
              <w:left w:val="single" w:sz="4" w:space="0" w:color="auto"/>
              <w:bottom w:val="single" w:sz="4" w:space="0" w:color="auto"/>
              <w:right w:val="single" w:sz="4" w:space="0" w:color="auto"/>
            </w:tcBorders>
          </w:tcPr>
          <w:p w:rsidR="009F512B" w:rsidRDefault="009F512B">
            <w:pPr>
              <w:jc w:val="center"/>
              <w:rPr>
                <w:lang w:eastAsia="en-US"/>
              </w:rPr>
            </w:pPr>
            <w:r>
              <w:rPr>
                <w:lang w:eastAsia="en-US"/>
              </w:rPr>
              <w:t>12.</w:t>
            </w:r>
          </w:p>
        </w:tc>
        <w:tc>
          <w:tcPr>
            <w:tcW w:w="0" w:type="auto"/>
            <w:tcBorders>
              <w:top w:val="single" w:sz="4" w:space="0" w:color="auto"/>
              <w:left w:val="single" w:sz="4" w:space="0" w:color="auto"/>
              <w:bottom w:val="single" w:sz="4" w:space="0" w:color="auto"/>
              <w:right w:val="single" w:sz="4" w:space="0" w:color="auto"/>
            </w:tcBorders>
          </w:tcPr>
          <w:p w:rsidR="009F512B" w:rsidRDefault="009F512B">
            <w:pPr>
              <w:rPr>
                <w:lang w:eastAsia="en-US"/>
              </w:rPr>
            </w:pPr>
            <w:r>
              <w:rPr>
                <w:lang w:eastAsia="en-US"/>
              </w:rPr>
              <w:t>633011, Новосибирская область, город Бердск, улица Ленина, дом 13г</w:t>
            </w:r>
          </w:p>
        </w:tc>
        <w:tc>
          <w:tcPr>
            <w:tcW w:w="0" w:type="auto"/>
            <w:tcBorders>
              <w:top w:val="single" w:sz="4" w:space="0" w:color="auto"/>
              <w:left w:val="single" w:sz="4" w:space="0" w:color="auto"/>
              <w:bottom w:val="single" w:sz="4" w:space="0" w:color="auto"/>
              <w:right w:val="single" w:sz="4" w:space="0" w:color="auto"/>
            </w:tcBorders>
          </w:tcPr>
          <w:p w:rsidR="009F512B" w:rsidRDefault="003B3C08">
            <w:pPr>
              <w:jc w:val="center"/>
              <w:rPr>
                <w:lang w:eastAsia="en-US"/>
              </w:rPr>
            </w:pPr>
            <w:r>
              <w:rPr>
                <w:lang w:eastAsia="en-US"/>
              </w:rPr>
              <w:t>544545016</w:t>
            </w:r>
          </w:p>
        </w:tc>
      </w:tr>
      <w:tr w:rsidR="003B3C08" w:rsidTr="005C5500">
        <w:tc>
          <w:tcPr>
            <w:tcW w:w="0" w:type="auto"/>
            <w:tcBorders>
              <w:top w:val="single" w:sz="4" w:space="0" w:color="auto"/>
              <w:left w:val="single" w:sz="4" w:space="0" w:color="auto"/>
              <w:bottom w:val="single" w:sz="4" w:space="0" w:color="auto"/>
              <w:right w:val="single" w:sz="4" w:space="0" w:color="auto"/>
            </w:tcBorders>
          </w:tcPr>
          <w:p w:rsidR="003B3C08" w:rsidRDefault="003B3C08">
            <w:pPr>
              <w:jc w:val="center"/>
              <w:rPr>
                <w:lang w:eastAsia="en-US"/>
              </w:rPr>
            </w:pPr>
            <w:r>
              <w:rPr>
                <w:lang w:eastAsia="en-US"/>
              </w:rPr>
              <w:t>13.</w:t>
            </w:r>
          </w:p>
        </w:tc>
        <w:tc>
          <w:tcPr>
            <w:tcW w:w="0" w:type="auto"/>
            <w:tcBorders>
              <w:top w:val="single" w:sz="4" w:space="0" w:color="auto"/>
              <w:left w:val="single" w:sz="4" w:space="0" w:color="auto"/>
              <w:bottom w:val="single" w:sz="4" w:space="0" w:color="auto"/>
              <w:right w:val="single" w:sz="4" w:space="0" w:color="auto"/>
            </w:tcBorders>
          </w:tcPr>
          <w:p w:rsidR="003B3C08" w:rsidRDefault="003B3C08">
            <w:pPr>
              <w:rPr>
                <w:lang w:eastAsia="en-US"/>
              </w:rPr>
            </w:pPr>
            <w:r>
              <w:rPr>
                <w:lang w:eastAsia="en-US"/>
              </w:rPr>
              <w:t>633208, Новосибирская область, город Искитим, микрорайон Южный, дом 6а</w:t>
            </w:r>
          </w:p>
        </w:tc>
        <w:tc>
          <w:tcPr>
            <w:tcW w:w="0" w:type="auto"/>
            <w:tcBorders>
              <w:top w:val="single" w:sz="4" w:space="0" w:color="auto"/>
              <w:left w:val="single" w:sz="4" w:space="0" w:color="auto"/>
              <w:bottom w:val="single" w:sz="4" w:space="0" w:color="auto"/>
              <w:right w:val="single" w:sz="4" w:space="0" w:color="auto"/>
            </w:tcBorders>
          </w:tcPr>
          <w:p w:rsidR="003B3C08" w:rsidRDefault="003B3C08">
            <w:pPr>
              <w:jc w:val="center"/>
              <w:rPr>
                <w:lang w:eastAsia="en-US"/>
              </w:rPr>
            </w:pPr>
            <w:r>
              <w:rPr>
                <w:lang w:eastAsia="en-US"/>
              </w:rPr>
              <w:t>544645001</w:t>
            </w:r>
          </w:p>
        </w:tc>
      </w:tr>
    </w:tbl>
    <w:p w:rsidR="005C5500" w:rsidRDefault="005C5500" w:rsidP="005C5500">
      <w:pPr>
        <w:jc w:val="center"/>
      </w:pPr>
    </w:p>
    <w:p w:rsidR="005C5500" w:rsidRDefault="005C5500" w:rsidP="005C5500">
      <w:pPr>
        <w:jc w:val="center"/>
      </w:pPr>
    </w:p>
    <w:p w:rsidR="005C5500" w:rsidRDefault="005C5500" w:rsidP="005C5500">
      <w:pPr>
        <w:jc w:val="center"/>
      </w:pPr>
    </w:p>
    <w:p w:rsidR="005C5500" w:rsidRDefault="005C5500" w:rsidP="005C5500">
      <w:r>
        <w:t>Поставщик ____________________                           Покупатель: ООО «</w:t>
      </w:r>
      <w:proofErr w:type="spellStart"/>
      <w:r>
        <w:t>ПродТорг</w:t>
      </w:r>
      <w:proofErr w:type="spellEnd"/>
      <w:r>
        <w:t xml:space="preserve"> 2»</w:t>
      </w:r>
    </w:p>
    <w:p w:rsidR="005C5500" w:rsidRDefault="005C5500" w:rsidP="005C5500">
      <w:r>
        <w:t>______________________________                           Представитель по доверенности №</w:t>
      </w:r>
      <w:r w:rsidR="009F512B">
        <w:t xml:space="preserve"> 98</w:t>
      </w:r>
      <w:r>
        <w:t xml:space="preserve"> от 05.08.201</w:t>
      </w:r>
      <w:r w:rsidR="009F512B">
        <w:t>6</w:t>
      </w:r>
      <w:r>
        <w:t xml:space="preserve"> г.                      </w:t>
      </w:r>
    </w:p>
    <w:p w:rsidR="005C5500" w:rsidRDefault="005C5500" w:rsidP="005C5500">
      <w:r>
        <w:t xml:space="preserve">____________/__________________                          __________________/ А.В. </w:t>
      </w:r>
      <w:proofErr w:type="spellStart"/>
      <w:r>
        <w:t>Болтрукевич</w:t>
      </w:r>
      <w:proofErr w:type="spellEnd"/>
    </w:p>
    <w:p w:rsidR="005C5500" w:rsidRDefault="005C5500" w:rsidP="005C5500"/>
    <w:p w:rsidR="005C5500" w:rsidRDefault="005C5500" w:rsidP="005C5500"/>
    <w:p w:rsidR="005C5500" w:rsidRDefault="005C5500" w:rsidP="005C5500">
      <w:pPr>
        <w:jc w:val="center"/>
      </w:pPr>
    </w:p>
    <w:p w:rsidR="005C5500" w:rsidRDefault="005C5500" w:rsidP="005C5500"/>
    <w:p w:rsidR="005C5500" w:rsidRDefault="005C5500" w:rsidP="005C5500"/>
    <w:p w:rsidR="005C5500" w:rsidRDefault="005C5500" w:rsidP="005C5500"/>
    <w:p w:rsidR="005C5500" w:rsidRDefault="005C5500" w:rsidP="005C5500"/>
    <w:p w:rsidR="005C5500" w:rsidRDefault="005C5500" w:rsidP="005C5500"/>
    <w:p w:rsidR="008F0F02" w:rsidRDefault="008F0F02"/>
    <w:sectPr w:rsidR="008F0F02" w:rsidSect="009F512B">
      <w:pgSz w:w="11906" w:h="16838"/>
      <w:pgMar w:top="720" w:right="567"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569F6"/>
    <w:multiLevelType w:val="hybridMultilevel"/>
    <w:tmpl w:val="83D4F77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6BE0769"/>
    <w:multiLevelType w:val="multilevel"/>
    <w:tmpl w:val="D16A8864"/>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6D4D6120"/>
    <w:multiLevelType w:val="hybridMultilevel"/>
    <w:tmpl w:val="6A6C2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00"/>
    <w:rsid w:val="00174F0A"/>
    <w:rsid w:val="003B3C08"/>
    <w:rsid w:val="003B482D"/>
    <w:rsid w:val="005C5500"/>
    <w:rsid w:val="008F0F02"/>
    <w:rsid w:val="009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BAD67-6D70-4AA8-83F1-7900EC36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5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500"/>
    <w:rPr>
      <w:color w:val="0563C1" w:themeColor="hyperlink"/>
      <w:u w:val="single"/>
    </w:rPr>
  </w:style>
  <w:style w:type="paragraph" w:styleId="a4">
    <w:name w:val="Body Text"/>
    <w:basedOn w:val="a"/>
    <w:link w:val="a5"/>
    <w:semiHidden/>
    <w:unhideWhenUsed/>
    <w:rsid w:val="005C5500"/>
    <w:pPr>
      <w:jc w:val="both"/>
    </w:pPr>
    <w:rPr>
      <w:szCs w:val="20"/>
    </w:rPr>
  </w:style>
  <w:style w:type="character" w:customStyle="1" w:styleId="a5">
    <w:name w:val="Основной текст Знак"/>
    <w:basedOn w:val="a0"/>
    <w:link w:val="a4"/>
    <w:semiHidden/>
    <w:rsid w:val="005C5500"/>
    <w:rPr>
      <w:rFonts w:ascii="Times New Roman" w:eastAsia="Times New Roman" w:hAnsi="Times New Roman" w:cs="Times New Roman"/>
      <w:sz w:val="24"/>
      <w:szCs w:val="20"/>
      <w:lang w:eastAsia="ru-RU"/>
    </w:rPr>
  </w:style>
  <w:style w:type="paragraph" w:styleId="a6">
    <w:name w:val="List Paragraph"/>
    <w:basedOn w:val="a"/>
    <w:uiPriority w:val="34"/>
    <w:qFormat/>
    <w:rsid w:val="005C5500"/>
    <w:pPr>
      <w:ind w:left="720"/>
      <w:contextualSpacing/>
    </w:pPr>
  </w:style>
  <w:style w:type="table" w:styleId="a7">
    <w:name w:val="Table Grid"/>
    <w:basedOn w:val="a1"/>
    <w:uiPriority w:val="59"/>
    <w:rsid w:val="005C55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dsi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4385</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5</cp:revision>
  <dcterms:created xsi:type="dcterms:W3CDTF">2016-08-05T04:48:00Z</dcterms:created>
  <dcterms:modified xsi:type="dcterms:W3CDTF">2016-08-12T03:56:00Z</dcterms:modified>
</cp:coreProperties>
</file>